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7B" w:rsidRPr="00901332" w:rsidRDefault="009F437B">
      <w:pPr>
        <w:pStyle w:val="Heading1"/>
        <w:rPr>
          <w:b/>
          <w:sz w:val="40"/>
          <w:szCs w:val="48"/>
        </w:rPr>
      </w:pPr>
      <w:r w:rsidRPr="00901332">
        <w:rPr>
          <w:b/>
          <w:sz w:val="40"/>
          <w:szCs w:val="48"/>
        </w:rPr>
        <w:t xml:space="preserve">Syllabus   </w:t>
      </w:r>
      <w:r w:rsidRPr="00901332">
        <w:rPr>
          <w:b/>
          <w:sz w:val="40"/>
          <w:szCs w:val="48"/>
        </w:rPr>
        <w:tab/>
      </w:r>
      <w:r w:rsidRPr="00901332">
        <w:rPr>
          <w:b/>
          <w:sz w:val="40"/>
          <w:szCs w:val="48"/>
        </w:rPr>
        <w:tab/>
      </w:r>
      <w:r w:rsidRPr="00901332">
        <w:rPr>
          <w:b/>
          <w:sz w:val="40"/>
          <w:szCs w:val="48"/>
        </w:rPr>
        <w:tab/>
        <w:t xml:space="preserve">AP Chemistry </w:t>
      </w:r>
      <w:r w:rsidRPr="00901332">
        <w:rPr>
          <w:b/>
          <w:sz w:val="40"/>
          <w:szCs w:val="48"/>
        </w:rPr>
        <w:tab/>
        <w:t xml:space="preserve">    </w:t>
      </w:r>
      <w:r w:rsidR="00EC3F82" w:rsidRPr="00901332">
        <w:rPr>
          <w:b/>
          <w:sz w:val="40"/>
          <w:szCs w:val="48"/>
        </w:rPr>
        <w:tab/>
      </w:r>
      <w:r w:rsidR="00EC3F82" w:rsidRPr="00901332">
        <w:rPr>
          <w:b/>
          <w:sz w:val="40"/>
          <w:szCs w:val="48"/>
        </w:rPr>
        <w:tab/>
      </w:r>
      <w:r w:rsidRPr="00901332">
        <w:rPr>
          <w:b/>
          <w:sz w:val="40"/>
          <w:szCs w:val="48"/>
        </w:rPr>
        <w:t>201</w:t>
      </w:r>
      <w:r w:rsidR="001B7EBB">
        <w:rPr>
          <w:b/>
          <w:sz w:val="40"/>
          <w:szCs w:val="48"/>
        </w:rPr>
        <w:t>7</w:t>
      </w:r>
      <w:r w:rsidRPr="00901332">
        <w:rPr>
          <w:b/>
          <w:sz w:val="40"/>
          <w:szCs w:val="48"/>
        </w:rPr>
        <w:t>-201</w:t>
      </w:r>
      <w:r w:rsidR="001B7EBB">
        <w:rPr>
          <w:b/>
          <w:sz w:val="40"/>
          <w:szCs w:val="48"/>
        </w:rPr>
        <w:t>8</w:t>
      </w:r>
    </w:p>
    <w:p w:rsidR="00FB4377" w:rsidRPr="00901332" w:rsidRDefault="00FB4377" w:rsidP="00FB43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3359"/>
        <w:gridCol w:w="3329"/>
        <w:gridCol w:w="429"/>
      </w:tblGrid>
      <w:tr w:rsidR="001B7EBB" w:rsidRPr="00901332" w:rsidTr="001B7EBB">
        <w:tc>
          <w:tcPr>
            <w:tcW w:w="3324" w:type="dxa"/>
          </w:tcPr>
          <w:p w:rsidR="001B7EBB" w:rsidRPr="00901332" w:rsidRDefault="001B7EBB" w:rsidP="00860F62">
            <w:pPr>
              <w:rPr>
                <w:szCs w:val="24"/>
              </w:rPr>
            </w:pPr>
            <w:r w:rsidRPr="00901332">
              <w:rPr>
                <w:szCs w:val="24"/>
              </w:rPr>
              <w:t>Ryan Kubicek</w:t>
            </w:r>
          </w:p>
        </w:tc>
        <w:tc>
          <w:tcPr>
            <w:tcW w:w="3516" w:type="dxa"/>
          </w:tcPr>
          <w:p w:rsidR="001B7EBB" w:rsidRPr="00901332" w:rsidRDefault="001B7EBB" w:rsidP="00860F62">
            <w:pPr>
              <w:rPr>
                <w:szCs w:val="24"/>
              </w:rPr>
            </w:pPr>
            <w:r w:rsidRPr="00901332">
              <w:rPr>
                <w:szCs w:val="24"/>
              </w:rPr>
              <w:t>Kristopher Carter</w:t>
            </w:r>
          </w:p>
        </w:tc>
        <w:tc>
          <w:tcPr>
            <w:tcW w:w="2074" w:type="dxa"/>
          </w:tcPr>
          <w:p w:rsidR="001B7EBB" w:rsidRPr="00901332" w:rsidRDefault="001B7EBB" w:rsidP="00860F62">
            <w:pPr>
              <w:rPr>
                <w:szCs w:val="24"/>
              </w:rPr>
            </w:pPr>
            <w:r>
              <w:rPr>
                <w:szCs w:val="24"/>
              </w:rPr>
              <w:t>Hiral Mathur</w:t>
            </w:r>
          </w:p>
        </w:tc>
        <w:tc>
          <w:tcPr>
            <w:tcW w:w="1526" w:type="dxa"/>
          </w:tcPr>
          <w:p w:rsidR="001B7EBB" w:rsidRPr="00901332" w:rsidRDefault="001B7EBB" w:rsidP="00860F62">
            <w:pPr>
              <w:rPr>
                <w:szCs w:val="24"/>
              </w:rPr>
            </w:pPr>
          </w:p>
        </w:tc>
      </w:tr>
      <w:tr w:rsidR="001B7EBB" w:rsidRPr="00901332" w:rsidTr="001B7EBB">
        <w:tc>
          <w:tcPr>
            <w:tcW w:w="3324" w:type="dxa"/>
          </w:tcPr>
          <w:p w:rsidR="001B7EBB" w:rsidRPr="00901332" w:rsidRDefault="001B7EBB" w:rsidP="00860F62">
            <w:pPr>
              <w:rPr>
                <w:szCs w:val="24"/>
              </w:rPr>
            </w:pPr>
            <w:r w:rsidRPr="00901332">
              <w:rPr>
                <w:szCs w:val="24"/>
              </w:rPr>
              <w:t>Room B202</w:t>
            </w:r>
          </w:p>
        </w:tc>
        <w:tc>
          <w:tcPr>
            <w:tcW w:w="3516" w:type="dxa"/>
          </w:tcPr>
          <w:p w:rsidR="001B7EBB" w:rsidRPr="00901332" w:rsidRDefault="001B7EBB" w:rsidP="00860F62">
            <w:pPr>
              <w:rPr>
                <w:szCs w:val="24"/>
              </w:rPr>
            </w:pPr>
            <w:r w:rsidRPr="00901332">
              <w:rPr>
                <w:szCs w:val="24"/>
              </w:rPr>
              <w:t>Room B201</w:t>
            </w:r>
          </w:p>
        </w:tc>
        <w:tc>
          <w:tcPr>
            <w:tcW w:w="2074" w:type="dxa"/>
          </w:tcPr>
          <w:p w:rsidR="001B7EBB" w:rsidRPr="00901332" w:rsidRDefault="001B7EBB" w:rsidP="00860F62">
            <w:pPr>
              <w:rPr>
                <w:szCs w:val="24"/>
              </w:rPr>
            </w:pPr>
            <w:r>
              <w:rPr>
                <w:szCs w:val="24"/>
              </w:rPr>
              <w:t>Room B217</w:t>
            </w:r>
          </w:p>
        </w:tc>
        <w:tc>
          <w:tcPr>
            <w:tcW w:w="1526" w:type="dxa"/>
          </w:tcPr>
          <w:p w:rsidR="001B7EBB" w:rsidRPr="00901332" w:rsidRDefault="001B7EBB" w:rsidP="00860F62">
            <w:pPr>
              <w:rPr>
                <w:szCs w:val="24"/>
              </w:rPr>
            </w:pPr>
          </w:p>
        </w:tc>
      </w:tr>
      <w:tr w:rsidR="001B7EBB" w:rsidRPr="00901332" w:rsidTr="001B7EBB">
        <w:tc>
          <w:tcPr>
            <w:tcW w:w="3324" w:type="dxa"/>
          </w:tcPr>
          <w:p w:rsidR="001B7EBB" w:rsidRPr="00901332" w:rsidRDefault="001B7EBB" w:rsidP="00860F62">
            <w:pPr>
              <w:rPr>
                <w:szCs w:val="24"/>
              </w:rPr>
            </w:pPr>
            <w:r w:rsidRPr="00901332">
              <w:rPr>
                <w:szCs w:val="24"/>
              </w:rPr>
              <w:t>Phone: 512-594-1268</w:t>
            </w:r>
          </w:p>
        </w:tc>
        <w:tc>
          <w:tcPr>
            <w:tcW w:w="3516" w:type="dxa"/>
          </w:tcPr>
          <w:p w:rsidR="001B7EBB" w:rsidRPr="00901332" w:rsidRDefault="001B7EBB" w:rsidP="00860F62">
            <w:pPr>
              <w:rPr>
                <w:szCs w:val="24"/>
              </w:rPr>
            </w:pPr>
            <w:r w:rsidRPr="00901332">
              <w:rPr>
                <w:szCs w:val="24"/>
              </w:rPr>
              <w:t>Phone: 512-594-1267</w:t>
            </w:r>
          </w:p>
        </w:tc>
        <w:tc>
          <w:tcPr>
            <w:tcW w:w="2074" w:type="dxa"/>
          </w:tcPr>
          <w:p w:rsidR="001B7EBB" w:rsidRPr="00901332" w:rsidRDefault="001B7EBB" w:rsidP="00860F62">
            <w:pPr>
              <w:rPr>
                <w:szCs w:val="24"/>
              </w:rPr>
            </w:pPr>
            <w:r>
              <w:rPr>
                <w:szCs w:val="24"/>
              </w:rPr>
              <w:t>Phone: 512-594-12</w:t>
            </w:r>
            <w:r w:rsidR="008D619B">
              <w:rPr>
                <w:szCs w:val="24"/>
              </w:rPr>
              <w:t>82</w:t>
            </w:r>
          </w:p>
        </w:tc>
        <w:tc>
          <w:tcPr>
            <w:tcW w:w="1526" w:type="dxa"/>
          </w:tcPr>
          <w:p w:rsidR="001B7EBB" w:rsidRPr="00901332" w:rsidRDefault="001B7EBB" w:rsidP="00860F62">
            <w:pPr>
              <w:rPr>
                <w:szCs w:val="24"/>
              </w:rPr>
            </w:pPr>
          </w:p>
        </w:tc>
      </w:tr>
      <w:tr w:rsidR="001B7EBB" w:rsidRPr="00901332" w:rsidTr="001B7EBB">
        <w:tc>
          <w:tcPr>
            <w:tcW w:w="3324" w:type="dxa"/>
          </w:tcPr>
          <w:p w:rsidR="001B7EBB" w:rsidRPr="00901332" w:rsidRDefault="00D66AF6" w:rsidP="00860F62">
            <w:pPr>
              <w:rPr>
                <w:szCs w:val="24"/>
              </w:rPr>
            </w:pPr>
            <w:hyperlink r:id="rId7" w:history="1">
              <w:r w:rsidR="001B7EBB" w:rsidRPr="00901332">
                <w:rPr>
                  <w:rStyle w:val="Hyperlink"/>
                  <w:szCs w:val="24"/>
                </w:rPr>
                <w:t>ryan.kubicek@pfisd.net</w:t>
              </w:r>
            </w:hyperlink>
          </w:p>
        </w:tc>
        <w:tc>
          <w:tcPr>
            <w:tcW w:w="3516" w:type="dxa"/>
          </w:tcPr>
          <w:p w:rsidR="001B7EBB" w:rsidRPr="00901332" w:rsidRDefault="00D66AF6" w:rsidP="00860F62">
            <w:pPr>
              <w:rPr>
                <w:szCs w:val="24"/>
              </w:rPr>
            </w:pPr>
            <w:hyperlink r:id="rId8" w:history="1">
              <w:r w:rsidR="001B7EBB" w:rsidRPr="00901332">
                <w:rPr>
                  <w:rStyle w:val="Hyperlink"/>
                  <w:szCs w:val="24"/>
                </w:rPr>
                <w:t>kristopher.carter@pfisd.net</w:t>
              </w:r>
            </w:hyperlink>
            <w:r w:rsidR="001B7EBB" w:rsidRPr="00901332">
              <w:rPr>
                <w:szCs w:val="24"/>
              </w:rPr>
              <w:t xml:space="preserve"> </w:t>
            </w:r>
          </w:p>
        </w:tc>
        <w:tc>
          <w:tcPr>
            <w:tcW w:w="2074" w:type="dxa"/>
          </w:tcPr>
          <w:p w:rsidR="001B7EBB" w:rsidRDefault="001B7EBB" w:rsidP="00860F62">
            <w:r>
              <w:t>hiral.mathur@pfisd.net</w:t>
            </w:r>
          </w:p>
        </w:tc>
        <w:tc>
          <w:tcPr>
            <w:tcW w:w="1526" w:type="dxa"/>
          </w:tcPr>
          <w:p w:rsidR="001B7EBB" w:rsidRDefault="001B7EBB" w:rsidP="00860F62"/>
        </w:tc>
      </w:tr>
      <w:tr w:rsidR="001B7EBB" w:rsidRPr="00901332" w:rsidTr="001B7EBB">
        <w:tc>
          <w:tcPr>
            <w:tcW w:w="3324" w:type="dxa"/>
          </w:tcPr>
          <w:p w:rsidR="001B7EBB" w:rsidRPr="00901332" w:rsidRDefault="00D66AF6" w:rsidP="00860F62">
            <w:pPr>
              <w:rPr>
                <w:szCs w:val="24"/>
              </w:rPr>
            </w:pPr>
            <w:hyperlink r:id="rId9" w:history="1">
              <w:r w:rsidR="001B7EBB" w:rsidRPr="00901332">
                <w:rPr>
                  <w:rStyle w:val="Hyperlink"/>
                  <w:szCs w:val="24"/>
                </w:rPr>
                <w:t>http://kubchemistry.weebly.com</w:t>
              </w:r>
            </w:hyperlink>
          </w:p>
        </w:tc>
        <w:tc>
          <w:tcPr>
            <w:tcW w:w="3516" w:type="dxa"/>
          </w:tcPr>
          <w:p w:rsidR="001B7EBB" w:rsidRDefault="00D66AF6" w:rsidP="001C7F9C">
            <w:pPr>
              <w:rPr>
                <w:szCs w:val="24"/>
              </w:rPr>
            </w:pPr>
            <w:hyperlink r:id="rId10" w:history="1">
              <w:r w:rsidR="00200B27" w:rsidRPr="00DA0F36">
                <w:rPr>
                  <w:rStyle w:val="Hyperlink"/>
                  <w:szCs w:val="24"/>
                </w:rPr>
                <w:t>https://tinyurl.com/hawkapchem</w:t>
              </w:r>
            </w:hyperlink>
          </w:p>
          <w:p w:rsidR="001C7F9C" w:rsidRPr="00901332" w:rsidRDefault="001C7F9C" w:rsidP="001C7F9C">
            <w:pPr>
              <w:rPr>
                <w:szCs w:val="24"/>
              </w:rPr>
            </w:pPr>
          </w:p>
        </w:tc>
        <w:tc>
          <w:tcPr>
            <w:tcW w:w="2074" w:type="dxa"/>
          </w:tcPr>
          <w:p w:rsidR="001B7EBB" w:rsidRPr="00901332" w:rsidRDefault="00D66AF6" w:rsidP="00200B27">
            <w:pPr>
              <w:rPr>
                <w:szCs w:val="24"/>
              </w:rPr>
            </w:pPr>
            <w:hyperlink r:id="rId11" w:history="1">
              <w:r w:rsidR="00200B27" w:rsidRPr="00DA0F36">
                <w:rPr>
                  <w:rStyle w:val="Hyperlink"/>
                  <w:szCs w:val="24"/>
                </w:rPr>
                <w:t>https://tinyurl.com/hawkapchem</w:t>
              </w:r>
            </w:hyperlink>
          </w:p>
        </w:tc>
        <w:tc>
          <w:tcPr>
            <w:tcW w:w="1526" w:type="dxa"/>
          </w:tcPr>
          <w:p w:rsidR="001B7EBB" w:rsidRPr="00901332" w:rsidRDefault="001B7EBB" w:rsidP="00860F62">
            <w:pPr>
              <w:rPr>
                <w:szCs w:val="24"/>
              </w:rPr>
            </w:pPr>
          </w:p>
        </w:tc>
      </w:tr>
    </w:tbl>
    <w:p w:rsidR="00FB4377" w:rsidRDefault="00FB4377" w:rsidP="00FB4377">
      <w:pPr>
        <w:rPr>
          <w:szCs w:val="24"/>
        </w:rPr>
      </w:pPr>
      <w:r w:rsidRPr="00901332">
        <w:rPr>
          <w:szCs w:val="24"/>
        </w:rPr>
        <w:t xml:space="preserve">*We are </w:t>
      </w:r>
      <w:r w:rsidR="001B7EBB">
        <w:rPr>
          <w:szCs w:val="24"/>
        </w:rPr>
        <w:t>all</w:t>
      </w:r>
      <w:r w:rsidRPr="00901332">
        <w:rPr>
          <w:szCs w:val="24"/>
        </w:rPr>
        <w:t xml:space="preserve"> generally available every day before</w:t>
      </w:r>
      <w:r w:rsidR="00591E4B">
        <w:rPr>
          <w:szCs w:val="24"/>
        </w:rPr>
        <w:t xml:space="preserve"> school a</w:t>
      </w:r>
      <w:r w:rsidRPr="00901332">
        <w:rPr>
          <w:szCs w:val="24"/>
        </w:rPr>
        <w:t xml:space="preserve">nd </w:t>
      </w:r>
      <w:r w:rsidR="00591E4B">
        <w:rPr>
          <w:szCs w:val="24"/>
        </w:rPr>
        <w:t xml:space="preserve">Carter and Kubicek are available after school. No one will be available </w:t>
      </w:r>
      <w:r w:rsidRPr="00901332">
        <w:rPr>
          <w:szCs w:val="24"/>
        </w:rPr>
        <w:t xml:space="preserve">Wednesday morning.  It is very important that you attend tutorials regularly if you do not understand the material.  </w:t>
      </w:r>
      <w:r w:rsidR="001B7EBB">
        <w:rPr>
          <w:szCs w:val="24"/>
        </w:rPr>
        <w:t>Mr. Kubicek is available in the mornings only from 8:00am to 8:30am.</w:t>
      </w:r>
    </w:p>
    <w:p w:rsidR="00591E4B" w:rsidRDefault="00591E4B" w:rsidP="00FB4377">
      <w:pPr>
        <w:rPr>
          <w:szCs w:val="24"/>
        </w:rPr>
      </w:pPr>
    </w:p>
    <w:p w:rsidR="00591E4B" w:rsidRPr="00591E4B" w:rsidRDefault="00591E4B" w:rsidP="00FB4377">
      <w:pPr>
        <w:rPr>
          <w:b/>
          <w:szCs w:val="24"/>
        </w:rPr>
      </w:pPr>
      <w:r w:rsidRPr="00591E4B">
        <w:rPr>
          <w:b/>
          <w:szCs w:val="24"/>
        </w:rPr>
        <w:t>AP students are required to attend weekly tutoring sessions to tutor ot</w:t>
      </w:r>
      <w:r>
        <w:rPr>
          <w:b/>
          <w:szCs w:val="24"/>
        </w:rPr>
        <w:t>her levels of chemistry or work</w:t>
      </w:r>
      <w:r w:rsidRPr="00591E4B">
        <w:rPr>
          <w:b/>
          <w:szCs w:val="24"/>
        </w:rPr>
        <w:t xml:space="preserve"> on their own material.</w:t>
      </w:r>
    </w:p>
    <w:p w:rsidR="00FB4377" w:rsidRPr="00901332" w:rsidRDefault="00FB4377" w:rsidP="00FB4377">
      <w:pPr>
        <w:jc w:val="both"/>
      </w:pPr>
    </w:p>
    <w:p w:rsidR="009F437B" w:rsidRPr="00901332" w:rsidRDefault="009F437B" w:rsidP="00EC3F82">
      <w:pPr>
        <w:ind w:firstLine="360"/>
        <w:jc w:val="both"/>
      </w:pPr>
      <w:r w:rsidRPr="00901332">
        <w:t xml:space="preserve">Because of the nature of this course and the amount of new material that will be covered, a strong preparatory background in </w:t>
      </w:r>
      <w:r w:rsidR="00EC3F82" w:rsidRPr="00901332">
        <w:t>C</w:t>
      </w:r>
      <w:r w:rsidRPr="00901332">
        <w:t xml:space="preserve">hemistry is a requirement.  If you had </w:t>
      </w:r>
      <w:r w:rsidR="00EC3F82" w:rsidRPr="00901332">
        <w:t xml:space="preserve">either of </w:t>
      </w:r>
      <w:r w:rsidR="00427C52" w:rsidRPr="00901332">
        <w:t>us</w:t>
      </w:r>
      <w:r w:rsidRPr="00901332">
        <w:t xml:space="preserve"> for Pre-AP Chemistry you already have a strong background.  The topics that </w:t>
      </w:r>
      <w:r w:rsidR="00427C52" w:rsidRPr="00901332">
        <w:t xml:space="preserve">we </w:t>
      </w:r>
      <w:r w:rsidRPr="00901332">
        <w:t>expect you</w:t>
      </w:r>
      <w:r w:rsidR="00EC3F82" w:rsidRPr="00901332">
        <w:t xml:space="preserve"> to</w:t>
      </w:r>
      <w:r w:rsidRPr="00901332">
        <w:t xml:space="preserve"> already know include:</w:t>
      </w:r>
    </w:p>
    <w:p w:rsidR="009F437B" w:rsidRPr="00901332" w:rsidRDefault="009F437B" w:rsidP="00771017">
      <w:pPr>
        <w:sectPr w:rsidR="009F437B" w:rsidRPr="00901332">
          <w:type w:val="continuous"/>
          <w:pgSz w:w="12240" w:h="15840"/>
          <w:pgMar w:top="720" w:right="720" w:bottom="720" w:left="1080" w:header="720" w:footer="720" w:gutter="0"/>
          <w:cols w:space="720"/>
        </w:sectPr>
      </w:pPr>
    </w:p>
    <w:p w:rsidR="009F437B" w:rsidRPr="00901332" w:rsidRDefault="009F437B" w:rsidP="00771017"/>
    <w:p w:rsidR="009F437B" w:rsidRPr="00901332" w:rsidRDefault="009F437B" w:rsidP="00771017">
      <w:pPr>
        <w:numPr>
          <w:ilvl w:val="0"/>
          <w:numId w:val="5"/>
        </w:numPr>
        <w:tabs>
          <w:tab w:val="left" w:pos="720"/>
        </w:tabs>
        <w:sectPr w:rsidR="009F437B" w:rsidRPr="00901332" w:rsidSect="00972ACA">
          <w:type w:val="continuous"/>
          <w:pgSz w:w="12240" w:h="15840"/>
          <w:pgMar w:top="720" w:right="720" w:bottom="720" w:left="1080" w:header="720" w:footer="720" w:gutter="0"/>
          <w:cols w:sep="1" w:space="720"/>
        </w:sectPr>
      </w:pPr>
    </w:p>
    <w:p w:rsidR="009F437B" w:rsidRPr="00901332" w:rsidRDefault="009F437B" w:rsidP="00972ACA">
      <w:pPr>
        <w:numPr>
          <w:ilvl w:val="0"/>
          <w:numId w:val="5"/>
        </w:numPr>
        <w:tabs>
          <w:tab w:val="left" w:pos="360"/>
        </w:tabs>
        <w:ind w:left="360"/>
      </w:pPr>
      <w:r w:rsidRPr="00901332">
        <w:lastRenderedPageBreak/>
        <w:t>atomic structure</w:t>
      </w:r>
    </w:p>
    <w:p w:rsidR="009F437B" w:rsidRPr="00901332" w:rsidRDefault="009F437B" w:rsidP="00972ACA">
      <w:pPr>
        <w:numPr>
          <w:ilvl w:val="0"/>
          <w:numId w:val="5"/>
        </w:numPr>
        <w:tabs>
          <w:tab w:val="left" w:pos="360"/>
        </w:tabs>
        <w:ind w:left="360"/>
      </w:pPr>
      <w:r w:rsidRPr="00901332">
        <w:t xml:space="preserve">electron configurations </w:t>
      </w:r>
    </w:p>
    <w:p w:rsidR="009F437B" w:rsidRPr="00901332" w:rsidRDefault="009F437B" w:rsidP="00972ACA">
      <w:pPr>
        <w:numPr>
          <w:ilvl w:val="0"/>
          <w:numId w:val="5"/>
        </w:numPr>
        <w:tabs>
          <w:tab w:val="left" w:pos="360"/>
        </w:tabs>
        <w:ind w:left="360"/>
      </w:pPr>
      <w:r w:rsidRPr="00901332">
        <w:t xml:space="preserve">bonding </w:t>
      </w:r>
    </w:p>
    <w:p w:rsidR="009F437B" w:rsidRPr="00901332" w:rsidRDefault="009F437B" w:rsidP="00972ACA">
      <w:pPr>
        <w:numPr>
          <w:ilvl w:val="0"/>
          <w:numId w:val="5"/>
        </w:numPr>
        <w:tabs>
          <w:tab w:val="left" w:pos="360"/>
        </w:tabs>
        <w:ind w:left="360"/>
      </w:pPr>
      <w:r w:rsidRPr="00901332">
        <w:t xml:space="preserve">VSEPR theory </w:t>
      </w:r>
    </w:p>
    <w:p w:rsidR="009F437B" w:rsidRPr="00901332" w:rsidRDefault="009F437B" w:rsidP="00972ACA">
      <w:pPr>
        <w:numPr>
          <w:ilvl w:val="0"/>
          <w:numId w:val="5"/>
        </w:numPr>
        <w:tabs>
          <w:tab w:val="left" w:pos="360"/>
        </w:tabs>
        <w:ind w:left="360"/>
      </w:pPr>
      <w:r w:rsidRPr="00901332">
        <w:t xml:space="preserve">acid-base chemistry </w:t>
      </w:r>
    </w:p>
    <w:p w:rsidR="009F437B" w:rsidRPr="00901332" w:rsidRDefault="009F437B" w:rsidP="00972ACA">
      <w:pPr>
        <w:numPr>
          <w:ilvl w:val="0"/>
          <w:numId w:val="5"/>
        </w:numPr>
        <w:tabs>
          <w:tab w:val="left" w:pos="360"/>
        </w:tabs>
        <w:ind w:left="360"/>
      </w:pPr>
      <w:r w:rsidRPr="00901332">
        <w:t>nuclear chemistry</w:t>
      </w:r>
    </w:p>
    <w:p w:rsidR="009F437B" w:rsidRPr="00901332" w:rsidRDefault="009F437B" w:rsidP="00972ACA">
      <w:pPr>
        <w:numPr>
          <w:ilvl w:val="0"/>
          <w:numId w:val="5"/>
        </w:numPr>
        <w:tabs>
          <w:tab w:val="left" w:pos="360"/>
        </w:tabs>
        <w:ind w:left="360"/>
      </w:pPr>
      <w:r w:rsidRPr="00901332">
        <w:lastRenderedPageBreak/>
        <w:t>chemical names and formulas</w:t>
      </w:r>
      <w:r w:rsidRPr="00901332">
        <w:tab/>
      </w:r>
    </w:p>
    <w:p w:rsidR="009F437B" w:rsidRPr="00901332" w:rsidRDefault="009F437B" w:rsidP="00972ACA">
      <w:pPr>
        <w:numPr>
          <w:ilvl w:val="0"/>
          <w:numId w:val="5"/>
        </w:numPr>
        <w:tabs>
          <w:tab w:val="left" w:pos="360"/>
        </w:tabs>
        <w:ind w:left="360"/>
      </w:pPr>
      <w:r w:rsidRPr="00901332">
        <w:t>chemical reactions (balancing and completing)</w:t>
      </w:r>
    </w:p>
    <w:p w:rsidR="009F437B" w:rsidRPr="00901332" w:rsidRDefault="009F437B" w:rsidP="00972ACA">
      <w:pPr>
        <w:numPr>
          <w:ilvl w:val="0"/>
          <w:numId w:val="5"/>
        </w:numPr>
        <w:tabs>
          <w:tab w:val="left" w:pos="360"/>
        </w:tabs>
        <w:ind w:left="360"/>
      </w:pPr>
      <w:r w:rsidRPr="00901332">
        <w:t>periodicity</w:t>
      </w:r>
    </w:p>
    <w:p w:rsidR="009F437B" w:rsidRPr="00901332" w:rsidRDefault="009F437B" w:rsidP="00972ACA">
      <w:pPr>
        <w:numPr>
          <w:ilvl w:val="0"/>
          <w:numId w:val="5"/>
        </w:numPr>
        <w:tabs>
          <w:tab w:val="left" w:pos="360"/>
        </w:tabs>
        <w:ind w:left="360"/>
      </w:pPr>
      <w:r w:rsidRPr="00901332">
        <w:t>behavior of gases</w:t>
      </w:r>
    </w:p>
    <w:p w:rsidR="009F437B" w:rsidRPr="00901332" w:rsidRDefault="009F437B" w:rsidP="00972ACA">
      <w:pPr>
        <w:numPr>
          <w:ilvl w:val="0"/>
          <w:numId w:val="5"/>
        </w:numPr>
        <w:tabs>
          <w:tab w:val="left" w:pos="360"/>
        </w:tabs>
        <w:ind w:left="360"/>
      </w:pPr>
      <w:r w:rsidRPr="00901332">
        <w:t>mole concept</w:t>
      </w:r>
    </w:p>
    <w:p w:rsidR="009F437B" w:rsidRPr="00901332" w:rsidRDefault="009F437B" w:rsidP="00972ACA">
      <w:pPr>
        <w:numPr>
          <w:ilvl w:val="0"/>
          <w:numId w:val="5"/>
        </w:numPr>
        <w:tabs>
          <w:tab w:val="left" w:pos="360"/>
        </w:tabs>
        <w:ind w:left="360"/>
      </w:pPr>
      <w:r w:rsidRPr="00901332">
        <w:lastRenderedPageBreak/>
        <w:t>mole calculations</w:t>
      </w:r>
      <w:r w:rsidRPr="00901332">
        <w:tab/>
      </w:r>
    </w:p>
    <w:p w:rsidR="009F437B" w:rsidRPr="00901332" w:rsidRDefault="009F437B" w:rsidP="00972ACA">
      <w:pPr>
        <w:numPr>
          <w:ilvl w:val="0"/>
          <w:numId w:val="5"/>
        </w:numPr>
        <w:tabs>
          <w:tab w:val="left" w:pos="360"/>
        </w:tabs>
        <w:ind w:left="360"/>
      </w:pPr>
      <w:r w:rsidRPr="00901332">
        <w:t>stoichiometry</w:t>
      </w:r>
    </w:p>
    <w:p w:rsidR="009F437B" w:rsidRPr="00901332" w:rsidRDefault="009F437B" w:rsidP="00972ACA">
      <w:pPr>
        <w:numPr>
          <w:ilvl w:val="0"/>
          <w:numId w:val="5"/>
        </w:numPr>
        <w:tabs>
          <w:tab w:val="left" w:pos="360"/>
        </w:tabs>
        <w:ind w:left="360"/>
      </w:pPr>
      <w:r w:rsidRPr="00901332">
        <w:t>making and interpretation of graphs</w:t>
      </w:r>
    </w:p>
    <w:p w:rsidR="009F437B" w:rsidRPr="00901332" w:rsidRDefault="009F437B" w:rsidP="00972ACA">
      <w:pPr>
        <w:numPr>
          <w:ilvl w:val="0"/>
          <w:numId w:val="5"/>
        </w:numPr>
        <w:tabs>
          <w:tab w:val="left" w:pos="360"/>
        </w:tabs>
        <w:ind w:left="360"/>
      </w:pPr>
      <w:r w:rsidRPr="00901332">
        <w:t>making observations from laboratory situations</w:t>
      </w:r>
    </w:p>
    <w:p w:rsidR="009F437B" w:rsidRPr="00901332" w:rsidRDefault="009F437B" w:rsidP="00972ACA">
      <w:pPr>
        <w:tabs>
          <w:tab w:val="left" w:pos="720"/>
        </w:tabs>
      </w:pPr>
    </w:p>
    <w:p w:rsidR="009F437B" w:rsidRPr="00901332" w:rsidRDefault="009F437B" w:rsidP="00972ACA">
      <w:pPr>
        <w:tabs>
          <w:tab w:val="left" w:pos="720"/>
        </w:tabs>
        <w:sectPr w:rsidR="009F437B" w:rsidRPr="00901332" w:rsidSect="00972ACA">
          <w:type w:val="continuous"/>
          <w:pgSz w:w="12240" w:h="15840"/>
          <w:pgMar w:top="720" w:right="720" w:bottom="720" w:left="1080" w:header="720" w:footer="720" w:gutter="0"/>
          <w:cols w:num="3" w:sep="1" w:space="720"/>
        </w:sectPr>
      </w:pPr>
    </w:p>
    <w:p w:rsidR="009F437B" w:rsidRPr="00901332" w:rsidRDefault="009F437B" w:rsidP="00972ACA">
      <w:pPr>
        <w:tabs>
          <w:tab w:val="left" w:pos="720"/>
        </w:tabs>
        <w:ind w:left="360"/>
      </w:pPr>
    </w:p>
    <w:p w:rsidR="009F437B" w:rsidRPr="00901332" w:rsidRDefault="009F437B" w:rsidP="00771017">
      <w:pPr>
        <w:ind w:firstLine="720"/>
        <w:sectPr w:rsidR="009F437B" w:rsidRPr="00901332" w:rsidSect="00972ACA">
          <w:type w:val="continuous"/>
          <w:pgSz w:w="12240" w:h="15840"/>
          <w:pgMar w:top="720" w:right="720" w:bottom="720" w:left="1080" w:header="720" w:footer="720" w:gutter="0"/>
          <w:cols w:sep="1" w:space="720"/>
        </w:sectPr>
      </w:pPr>
    </w:p>
    <w:p w:rsidR="009F437B" w:rsidRDefault="009F437B" w:rsidP="00C50162">
      <w:pPr>
        <w:ind w:firstLine="720"/>
        <w:jc w:val="both"/>
      </w:pPr>
      <w:r w:rsidRPr="00901332">
        <w:lastRenderedPageBreak/>
        <w:t xml:space="preserve">The nature of Chemistry requires the student to know certain basic facts that </w:t>
      </w:r>
      <w:r w:rsidRPr="00901332">
        <w:rPr>
          <w:b/>
        </w:rPr>
        <w:t>MUST</w:t>
      </w:r>
      <w:r w:rsidRPr="00901332">
        <w:t xml:space="preserve"> be committed to memory.  Mathematics is an integral part of this class.  Problem solving strategies will be stressed through-out the year and this course requires the student be able to solve problems </w:t>
      </w:r>
      <w:r w:rsidRPr="00901332">
        <w:rPr>
          <w:b/>
        </w:rPr>
        <w:t>WITH</w:t>
      </w:r>
      <w:r w:rsidRPr="00901332">
        <w:t xml:space="preserve"> and </w:t>
      </w:r>
      <w:r w:rsidRPr="00901332">
        <w:rPr>
          <w:b/>
        </w:rPr>
        <w:t>WITHOUT</w:t>
      </w:r>
      <w:r w:rsidRPr="00901332">
        <w:t xml:space="preserve"> a calculator.  </w:t>
      </w:r>
    </w:p>
    <w:p w:rsidR="00591E4B" w:rsidRPr="00901332" w:rsidRDefault="00591E4B" w:rsidP="00C50162">
      <w:pPr>
        <w:ind w:firstLine="720"/>
        <w:jc w:val="both"/>
      </w:pPr>
    </w:p>
    <w:p w:rsidR="009F437B" w:rsidRPr="00901332" w:rsidRDefault="009F437B" w:rsidP="00901332">
      <w:pPr>
        <w:jc w:val="both"/>
        <w:rPr>
          <w:b/>
          <w:noProof/>
          <w:sz w:val="28"/>
        </w:rPr>
      </w:pPr>
      <w:r w:rsidRPr="00901332">
        <w:t xml:space="preserve"> </w:t>
      </w:r>
      <w:r w:rsidRPr="00901332">
        <w:rPr>
          <w:b/>
          <w:noProof/>
          <w:sz w:val="32"/>
          <w:szCs w:val="32"/>
        </w:rPr>
        <w:t>TEXTBOOK:</w:t>
      </w:r>
      <w:r w:rsidRPr="00901332">
        <w:rPr>
          <w:b/>
          <w:noProof/>
          <w:sz w:val="28"/>
        </w:rPr>
        <w:t xml:space="preserve"> </w:t>
      </w:r>
    </w:p>
    <w:p w:rsidR="009F437B" w:rsidRPr="00901332" w:rsidRDefault="009F437B" w:rsidP="00CC2C2F">
      <w:pPr>
        <w:rPr>
          <w:b/>
          <w:i/>
          <w:noProof/>
          <w:szCs w:val="24"/>
        </w:rPr>
      </w:pPr>
      <w:r w:rsidRPr="00901332">
        <w:rPr>
          <w:rStyle w:val="A8"/>
          <w:i/>
          <w:sz w:val="24"/>
          <w:szCs w:val="24"/>
          <w:u w:val="none"/>
        </w:rPr>
        <w:t>Chemistry</w:t>
      </w:r>
      <w:r w:rsidRPr="00901332">
        <w:rPr>
          <w:color w:val="000000"/>
          <w:szCs w:val="24"/>
        </w:rPr>
        <w:t>, Zumdahl and Zumdahl., (publisher Cengage Learning) 9th Edition –</w:t>
      </w:r>
      <w:r w:rsidRPr="00901332">
        <w:rPr>
          <w:noProof/>
          <w:szCs w:val="24"/>
        </w:rPr>
        <w:t>©</w:t>
      </w:r>
      <w:r w:rsidRPr="00901332">
        <w:rPr>
          <w:color w:val="000000"/>
          <w:szCs w:val="24"/>
        </w:rPr>
        <w:t>2013</w:t>
      </w:r>
    </w:p>
    <w:p w:rsidR="009F437B" w:rsidRPr="00901332" w:rsidRDefault="009F437B" w:rsidP="00CC2C2F">
      <w:pPr>
        <w:rPr>
          <w:noProof/>
          <w:sz w:val="28"/>
        </w:rPr>
      </w:pPr>
    </w:p>
    <w:p w:rsidR="009F437B" w:rsidRPr="00901332" w:rsidRDefault="009F437B" w:rsidP="000B365D">
      <w:pPr>
        <w:ind w:left="2160" w:hanging="2160"/>
        <w:rPr>
          <w:b/>
          <w:sz w:val="32"/>
        </w:rPr>
      </w:pPr>
      <w:r w:rsidRPr="00901332">
        <w:rPr>
          <w:b/>
          <w:sz w:val="32"/>
        </w:rPr>
        <w:t xml:space="preserve">STRUCTURE OF THE COURSE: </w:t>
      </w:r>
    </w:p>
    <w:p w:rsidR="009F437B" w:rsidRPr="00901332" w:rsidRDefault="009F437B" w:rsidP="000B365D">
      <w:pPr>
        <w:ind w:left="2160" w:hanging="2160"/>
      </w:pPr>
    </w:p>
    <w:p w:rsidR="009F437B" w:rsidRPr="00901332" w:rsidRDefault="009F437B" w:rsidP="000B365D">
      <w:pPr>
        <w:ind w:left="2160" w:hanging="2160"/>
        <w:rPr>
          <w:szCs w:val="24"/>
        </w:rPr>
      </w:pPr>
      <w:r w:rsidRPr="00901332">
        <w:rPr>
          <w:szCs w:val="24"/>
        </w:rPr>
        <w:t xml:space="preserve">AP Chemistry is built around six big ideas and seven science practices.  The big ideas are: </w:t>
      </w:r>
    </w:p>
    <w:p w:rsidR="009F437B" w:rsidRPr="00901332" w:rsidRDefault="009F437B" w:rsidP="000B365D">
      <w:pPr>
        <w:ind w:left="2160" w:hanging="2160"/>
        <w:rPr>
          <w:szCs w:val="24"/>
        </w:rPr>
      </w:pPr>
    </w:p>
    <w:p w:rsidR="009F437B" w:rsidRPr="00901332" w:rsidRDefault="009F437B" w:rsidP="005A7C8D">
      <w:pPr>
        <w:overflowPunct/>
        <w:textAlignment w:val="auto"/>
        <w:rPr>
          <w:szCs w:val="24"/>
        </w:rPr>
      </w:pPr>
      <w:r w:rsidRPr="00901332">
        <w:rPr>
          <w:b/>
          <w:szCs w:val="24"/>
        </w:rPr>
        <w:t>Big Idea 1:</w:t>
      </w:r>
      <w:r w:rsidRPr="00901332">
        <w:rPr>
          <w:szCs w:val="24"/>
        </w:rPr>
        <w:t xml:space="preserve"> The chemical elements are fundamental building materials of matter, and all matter can be understood in terms of arrangements of atoms. These atoms retain their identity in chemical reactions.</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Big Idea 2:</w:t>
      </w:r>
      <w:r w:rsidRPr="00901332">
        <w:rPr>
          <w:szCs w:val="24"/>
        </w:rPr>
        <w:t xml:space="preserve"> Chemical and physical properties of materials can be explained by the structure and the arrangement of atoms, ions, or molecules and the forces between them.</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Big Idea 3:</w:t>
      </w:r>
      <w:r w:rsidRPr="00901332">
        <w:rPr>
          <w:szCs w:val="24"/>
        </w:rPr>
        <w:t xml:space="preserve"> Changes in matter involve the rearrangement and/or reorganization of atoms and/or the transfer of electrons.</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Big Idea 4:</w:t>
      </w:r>
      <w:r w:rsidRPr="00901332">
        <w:rPr>
          <w:szCs w:val="24"/>
        </w:rPr>
        <w:t xml:space="preserve"> Rates of chemical reactions are determined by details of the molecular collisions.</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lastRenderedPageBreak/>
        <w:t>Big Idea 5:</w:t>
      </w:r>
      <w:r w:rsidRPr="00901332">
        <w:rPr>
          <w:szCs w:val="24"/>
        </w:rPr>
        <w:t xml:space="preserve"> The laws of thermodynamics describe the essential role of energy and explain and predict the direction of changes in matter.</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Big Idea 6:</w:t>
      </w:r>
      <w:r w:rsidRPr="00901332">
        <w:rPr>
          <w:szCs w:val="24"/>
        </w:rPr>
        <w:t xml:space="preserve"> Any bond or intermolecular attraction that can be formed can be broken. These two processes are in a dynamic competition, sensitive to initial conditions and external perturbations.</w:t>
      </w:r>
    </w:p>
    <w:p w:rsidR="009F437B" w:rsidRPr="00901332" w:rsidRDefault="009F437B" w:rsidP="005A7C8D">
      <w:pPr>
        <w:overflowPunct/>
        <w:textAlignment w:val="auto"/>
        <w:rPr>
          <w:szCs w:val="24"/>
        </w:rPr>
      </w:pPr>
      <w:r w:rsidRPr="00901332">
        <w:rPr>
          <w:szCs w:val="24"/>
        </w:rPr>
        <w:t xml:space="preserve">Some of the big ideas will seem very familiar to you.  The majority of big idea one, two and three were covered in Pre-AP Chemistry.  However, big idea four, five and six were not covered in any great depth in Pre-AP Chemistry and will be new to you.  Most of the time in this course will be spent working on the last three big ideas.  </w:t>
      </w:r>
    </w:p>
    <w:p w:rsidR="009F437B" w:rsidRPr="00901332" w:rsidRDefault="009F437B" w:rsidP="005A7C8D">
      <w:pPr>
        <w:overflowPunct/>
        <w:textAlignment w:val="auto"/>
        <w:rPr>
          <w:sz w:val="20"/>
        </w:rPr>
      </w:pPr>
    </w:p>
    <w:p w:rsidR="009F437B" w:rsidRPr="00901332" w:rsidRDefault="009F437B" w:rsidP="005A7C8D">
      <w:pPr>
        <w:overflowPunct/>
        <w:textAlignment w:val="auto"/>
        <w:rPr>
          <w:bCs/>
          <w:szCs w:val="24"/>
        </w:rPr>
      </w:pPr>
      <w:r w:rsidRPr="00901332">
        <w:rPr>
          <w:bCs/>
          <w:szCs w:val="24"/>
        </w:rPr>
        <w:t>The science practices for AP Chemistry are the same for all AP science classes.  The science practices are designed to get the students to think and act like scientists.  As you read through this list, the concepts and practices that are listed below will seem second nature to you, since they were embedded in the laboratory investigations, problems and projects from Pre-AP Chemistry.  The science practices are:</w:t>
      </w:r>
    </w:p>
    <w:p w:rsidR="009F437B" w:rsidRPr="00901332" w:rsidRDefault="009F437B" w:rsidP="005A7C8D">
      <w:pPr>
        <w:overflowPunct/>
        <w:textAlignment w:val="auto"/>
        <w:rPr>
          <w:b/>
          <w:bCs/>
          <w:szCs w:val="24"/>
        </w:rPr>
      </w:pPr>
    </w:p>
    <w:p w:rsidR="009F437B" w:rsidRPr="00901332" w:rsidRDefault="009F437B" w:rsidP="005A7C8D">
      <w:pPr>
        <w:overflowPunct/>
        <w:textAlignment w:val="auto"/>
        <w:rPr>
          <w:szCs w:val="24"/>
        </w:rPr>
      </w:pPr>
      <w:r w:rsidRPr="00901332">
        <w:rPr>
          <w:b/>
          <w:szCs w:val="24"/>
        </w:rPr>
        <w:t>Science Practice 1:</w:t>
      </w:r>
      <w:r w:rsidRPr="00901332">
        <w:rPr>
          <w:szCs w:val="24"/>
        </w:rPr>
        <w:t xml:space="preserve"> The student can use representations and models to communicate scientific phenomena and solve scientific problems.</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Science Practice 2:</w:t>
      </w:r>
      <w:r w:rsidRPr="00901332">
        <w:rPr>
          <w:szCs w:val="24"/>
        </w:rPr>
        <w:t xml:space="preserve"> The student can use mathematics appropriately. </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Science Practice 3:</w:t>
      </w:r>
      <w:r w:rsidRPr="00901332">
        <w:rPr>
          <w:szCs w:val="24"/>
        </w:rPr>
        <w:t xml:space="preserve"> The student can engage in scientific questioning to extend thinking or to guide investigations within the context of the AP course.</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Science Practice 4:</w:t>
      </w:r>
      <w:r w:rsidRPr="00901332">
        <w:rPr>
          <w:szCs w:val="24"/>
        </w:rPr>
        <w:t xml:space="preserve"> The student can plan and implement data collection strategies in relation to a particular scientific question</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Science Practice 5:</w:t>
      </w:r>
      <w:r w:rsidRPr="00901332">
        <w:rPr>
          <w:szCs w:val="24"/>
        </w:rPr>
        <w:t xml:space="preserve"> The student can perform data analysis and evaluation of evidence.</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Science Practice 6:</w:t>
      </w:r>
      <w:r w:rsidRPr="00901332">
        <w:rPr>
          <w:szCs w:val="24"/>
        </w:rPr>
        <w:t xml:space="preserve"> The student can work with scientific explanations and theories.</w:t>
      </w:r>
    </w:p>
    <w:p w:rsidR="009F437B" w:rsidRPr="00901332" w:rsidRDefault="009F437B" w:rsidP="005A7C8D">
      <w:pPr>
        <w:ind w:left="2160" w:hanging="2160"/>
        <w:rPr>
          <w:szCs w:val="24"/>
        </w:rPr>
      </w:pPr>
    </w:p>
    <w:p w:rsidR="009F437B" w:rsidRPr="00901332" w:rsidRDefault="009F437B" w:rsidP="005A7C8D">
      <w:pPr>
        <w:overflowPunct/>
        <w:textAlignment w:val="auto"/>
        <w:rPr>
          <w:b/>
          <w:bCs/>
          <w:szCs w:val="24"/>
        </w:rPr>
      </w:pPr>
      <w:r w:rsidRPr="00901332">
        <w:rPr>
          <w:b/>
          <w:szCs w:val="24"/>
        </w:rPr>
        <w:t>Science Practice 7:</w:t>
      </w:r>
      <w:r w:rsidRPr="00901332">
        <w:rPr>
          <w:szCs w:val="24"/>
        </w:rPr>
        <w:t xml:space="preserve"> The student is able to connect and relate knowledge across various scales, concepts, and representations in and across domains.</w:t>
      </w:r>
    </w:p>
    <w:p w:rsidR="009F437B" w:rsidRPr="00901332" w:rsidRDefault="009F437B" w:rsidP="005A7C8D">
      <w:pPr>
        <w:ind w:left="2160" w:hanging="2160"/>
        <w:rPr>
          <w:szCs w:val="24"/>
        </w:rPr>
      </w:pPr>
    </w:p>
    <w:p w:rsidR="00427C52" w:rsidRPr="00901332" w:rsidRDefault="00606E08" w:rsidP="00606E08">
      <w:r w:rsidRPr="00901332">
        <w:rPr>
          <w:b/>
          <w:sz w:val="28"/>
          <w:szCs w:val="28"/>
        </w:rPr>
        <w:t>Materials Needed</w:t>
      </w:r>
      <w:r w:rsidRPr="00901332">
        <w:rPr>
          <w:sz w:val="28"/>
          <w:szCs w:val="28"/>
        </w:rPr>
        <w:t>:</w:t>
      </w:r>
      <w:r w:rsidRPr="00901332">
        <w:rPr>
          <w:sz w:val="32"/>
        </w:rPr>
        <w:t xml:space="preserve">   </w:t>
      </w:r>
      <w:r w:rsidRPr="00901332">
        <w:t>The following are the materials needed for this class.</w:t>
      </w:r>
      <w:r w:rsidR="00427C52" w:rsidRPr="00901332">
        <w:tab/>
      </w:r>
    </w:p>
    <w:p w:rsidR="00427C52" w:rsidRPr="00901332" w:rsidRDefault="00D66AF6" w:rsidP="00606E08">
      <w:pPr>
        <w:numPr>
          <w:ilvl w:val="0"/>
          <w:numId w:val="37"/>
        </w:numPr>
        <w:ind w:left="900" w:hanging="630"/>
      </w:pPr>
      <w:r>
        <w:t>3-</w:t>
      </w:r>
      <w:r w:rsidR="00427C52" w:rsidRPr="00901332">
        <w:t>inch 3 ring binder for AP chemistry only REQUIRED.</w:t>
      </w:r>
    </w:p>
    <w:p w:rsidR="00427C52" w:rsidRPr="00901332" w:rsidRDefault="00427C52" w:rsidP="00606E08">
      <w:pPr>
        <w:numPr>
          <w:ilvl w:val="0"/>
          <w:numId w:val="37"/>
        </w:numPr>
        <w:ind w:left="900" w:hanging="630"/>
      </w:pPr>
      <w:r w:rsidRPr="00901332">
        <w:t>A graphing composition notebook.</w:t>
      </w:r>
    </w:p>
    <w:p w:rsidR="00606E08" w:rsidRPr="00901332" w:rsidRDefault="00606E08" w:rsidP="00606E08">
      <w:pPr>
        <w:numPr>
          <w:ilvl w:val="0"/>
          <w:numId w:val="37"/>
        </w:numPr>
        <w:ind w:left="900" w:hanging="630"/>
      </w:pPr>
      <w:r w:rsidRPr="00901332">
        <w:t>Scientific Calculator (a graphing calculator is fine!)</w:t>
      </w:r>
    </w:p>
    <w:p w:rsidR="00D66AF6" w:rsidRDefault="00D66AF6" w:rsidP="00606E08">
      <w:pPr>
        <w:numPr>
          <w:ilvl w:val="0"/>
          <w:numId w:val="37"/>
        </w:numPr>
        <w:ind w:left="900" w:hanging="630"/>
      </w:pPr>
      <w:r>
        <w:t xml:space="preserve">1-inch 3 ring binder with outer pockets </w:t>
      </w:r>
      <w:bookmarkStart w:id="0" w:name="_GoBack"/>
      <w:bookmarkEnd w:id="0"/>
    </w:p>
    <w:p w:rsidR="00606E08" w:rsidRDefault="00606E08" w:rsidP="00606E08">
      <w:pPr>
        <w:numPr>
          <w:ilvl w:val="0"/>
          <w:numId w:val="37"/>
        </w:numPr>
        <w:ind w:left="900" w:hanging="630"/>
      </w:pPr>
      <w:r w:rsidRPr="00901332">
        <w:t>Black or blue pens and #2 pencils with erasers.</w:t>
      </w:r>
    </w:p>
    <w:p w:rsidR="00591E4B" w:rsidRDefault="00591E4B" w:rsidP="00606E08">
      <w:pPr>
        <w:numPr>
          <w:ilvl w:val="0"/>
          <w:numId w:val="37"/>
        </w:numPr>
        <w:ind w:left="900" w:hanging="630"/>
      </w:pPr>
      <w:r>
        <w:t>Colored markers (4 different colors)</w:t>
      </w:r>
    </w:p>
    <w:p w:rsidR="00591E4B" w:rsidRPr="00901332" w:rsidRDefault="00591E4B" w:rsidP="00606E08">
      <w:pPr>
        <w:numPr>
          <w:ilvl w:val="0"/>
          <w:numId w:val="37"/>
        </w:numPr>
        <w:ind w:left="900" w:hanging="630"/>
      </w:pPr>
      <w:r>
        <w:t>Pencil bag to put in binder.</w:t>
      </w:r>
    </w:p>
    <w:p w:rsidR="00606E08" w:rsidRPr="00901332" w:rsidRDefault="00606E08" w:rsidP="00606E08">
      <w:pPr>
        <w:numPr>
          <w:ilvl w:val="0"/>
          <w:numId w:val="37"/>
        </w:numPr>
        <w:ind w:left="900" w:hanging="630"/>
      </w:pPr>
      <w:r w:rsidRPr="00901332">
        <w:t>Willingness to ask questions and participate in class.</w:t>
      </w:r>
    </w:p>
    <w:p w:rsidR="00427C52" w:rsidRPr="00901332" w:rsidRDefault="00427C52" w:rsidP="00606E08">
      <w:pPr>
        <w:numPr>
          <w:ilvl w:val="0"/>
          <w:numId w:val="37"/>
        </w:numPr>
        <w:ind w:left="900" w:hanging="630"/>
      </w:pPr>
      <w:r w:rsidRPr="00901332">
        <w:t>An alert and active human brain</w:t>
      </w:r>
    </w:p>
    <w:p w:rsidR="00606E08" w:rsidRPr="00901332" w:rsidRDefault="00606E08" w:rsidP="00427C52"/>
    <w:p w:rsidR="00FB4377" w:rsidRPr="00901332" w:rsidRDefault="00FB4377" w:rsidP="00427C52"/>
    <w:p w:rsidR="00FB4377" w:rsidRPr="00901332" w:rsidRDefault="00FB4377" w:rsidP="00427C52"/>
    <w:p w:rsidR="00606E08" w:rsidRPr="00901332" w:rsidRDefault="00606E08" w:rsidP="00606E08">
      <w:pPr>
        <w:rPr>
          <w:sz w:val="28"/>
        </w:rPr>
      </w:pPr>
    </w:p>
    <w:p w:rsidR="00606E08" w:rsidRPr="00901332" w:rsidRDefault="00606E08" w:rsidP="00606E08">
      <w:pPr>
        <w:rPr>
          <w:b/>
          <w:szCs w:val="24"/>
        </w:rPr>
      </w:pPr>
      <w:r w:rsidRPr="00901332">
        <w:rPr>
          <w:b/>
          <w:szCs w:val="24"/>
        </w:rPr>
        <w:t xml:space="preserve">GRADING:  </w:t>
      </w:r>
    </w:p>
    <w:p w:rsidR="00606E08" w:rsidRPr="00901332" w:rsidRDefault="00427C52" w:rsidP="00606E08">
      <w:pPr>
        <w:jc w:val="both"/>
      </w:pPr>
      <w:r w:rsidRPr="00901332">
        <w:t xml:space="preserve">Grading will be in accordance with district/campus policies.  We will expound upon this during the first week.  </w:t>
      </w:r>
    </w:p>
    <w:p w:rsidR="00901332" w:rsidRDefault="00901332">
      <w:pPr>
        <w:overflowPunct/>
        <w:autoSpaceDE/>
        <w:autoSpaceDN/>
        <w:adjustRightInd/>
        <w:textAlignment w:val="auto"/>
      </w:pPr>
      <w:r>
        <w:br w:type="page"/>
      </w:r>
    </w:p>
    <w:p w:rsidR="00606E08" w:rsidRPr="00901332" w:rsidRDefault="00606E08" w:rsidP="00606E08">
      <w:pPr>
        <w:rPr>
          <w:szCs w:val="24"/>
        </w:rPr>
      </w:pPr>
      <w:r w:rsidRPr="00901332">
        <w:rPr>
          <w:b/>
          <w:szCs w:val="24"/>
        </w:rPr>
        <w:t>Course Expectations</w:t>
      </w:r>
      <w:r w:rsidRPr="00901332">
        <w:rPr>
          <w:szCs w:val="24"/>
        </w:rPr>
        <w:t>:</w:t>
      </w:r>
    </w:p>
    <w:p w:rsidR="00606E08" w:rsidRPr="00901332" w:rsidRDefault="00606E08" w:rsidP="00606E08">
      <w:pPr>
        <w:rPr>
          <w:sz w:val="28"/>
        </w:rPr>
      </w:pPr>
      <w:r w:rsidRPr="00901332">
        <w:rPr>
          <w:sz w:val="28"/>
        </w:rPr>
        <w:tab/>
      </w:r>
      <w:r w:rsidRPr="00901332">
        <w:rPr>
          <w:sz w:val="28"/>
        </w:rPr>
        <w:tab/>
      </w:r>
      <w:r w:rsidRPr="00901332">
        <w:rPr>
          <w:sz w:val="28"/>
        </w:rPr>
        <w:tab/>
      </w:r>
    </w:p>
    <w:p w:rsidR="00606E08" w:rsidRPr="00901332" w:rsidRDefault="00606E08" w:rsidP="00606E08">
      <w:pPr>
        <w:numPr>
          <w:ilvl w:val="0"/>
          <w:numId w:val="39"/>
        </w:numPr>
        <w:tabs>
          <w:tab w:val="left" w:pos="720"/>
        </w:tabs>
        <w:jc w:val="both"/>
      </w:pPr>
      <w:r w:rsidRPr="00901332">
        <w:rPr>
          <w:b/>
          <w:u w:val="single"/>
        </w:rPr>
        <w:t>ALL</w:t>
      </w:r>
      <w:r w:rsidRPr="00901332">
        <w:t xml:space="preserve"> students are expected to actively take notes during teacher presentation. Although a textbook will be given to students, some material will not be found in the book. It is important to pay attention in class </w:t>
      </w:r>
      <w:r w:rsidRPr="00901332">
        <w:rPr>
          <w:b/>
          <w:u w:val="single"/>
        </w:rPr>
        <w:t>and</w:t>
      </w:r>
      <w:r w:rsidRPr="00901332">
        <w:t xml:space="preserve"> ask questions when you do not understand.  The lecture notes are NOT A SUBSTITUTE FOR YOUR NOTES.  They are an aid to help you, not the be all and end all.</w:t>
      </w:r>
    </w:p>
    <w:p w:rsidR="00606E08" w:rsidRPr="00901332" w:rsidRDefault="00606E08" w:rsidP="00606E08">
      <w:pPr>
        <w:numPr>
          <w:ilvl w:val="12"/>
          <w:numId w:val="0"/>
        </w:numPr>
        <w:jc w:val="both"/>
      </w:pPr>
    </w:p>
    <w:p w:rsidR="00606E08" w:rsidRPr="00901332" w:rsidRDefault="00606E08" w:rsidP="00606E08">
      <w:pPr>
        <w:numPr>
          <w:ilvl w:val="0"/>
          <w:numId w:val="39"/>
        </w:numPr>
        <w:tabs>
          <w:tab w:val="left" w:pos="720"/>
        </w:tabs>
        <w:jc w:val="both"/>
      </w:pPr>
      <w:r w:rsidRPr="00901332">
        <w:t xml:space="preserve"> </w:t>
      </w:r>
      <w:r w:rsidRPr="00901332">
        <w:rPr>
          <w:b/>
        </w:rPr>
        <w:t>NO WORK-NO CREDIT- NO KIDDING!!!</w:t>
      </w:r>
    </w:p>
    <w:p w:rsidR="00606E08" w:rsidRPr="00901332" w:rsidRDefault="00606E08" w:rsidP="00606E08">
      <w:pPr>
        <w:numPr>
          <w:ilvl w:val="12"/>
          <w:numId w:val="0"/>
        </w:numPr>
        <w:jc w:val="both"/>
        <w:rPr>
          <w:b/>
        </w:rPr>
      </w:pPr>
    </w:p>
    <w:p w:rsidR="00606E08" w:rsidRPr="00901332" w:rsidRDefault="00606E08" w:rsidP="00606E08">
      <w:pPr>
        <w:numPr>
          <w:ilvl w:val="0"/>
          <w:numId w:val="39"/>
        </w:numPr>
        <w:tabs>
          <w:tab w:val="left" w:pos="720"/>
        </w:tabs>
        <w:jc w:val="both"/>
      </w:pPr>
      <w:r w:rsidRPr="00901332">
        <w:t xml:space="preserve">All tests are closed book and notes. As Chemistry is a course that builds upon itself, </w:t>
      </w:r>
      <w:r w:rsidRPr="00901332">
        <w:rPr>
          <w:b/>
          <w:u w:val="single"/>
        </w:rPr>
        <w:t>tests are cumulative</w:t>
      </w:r>
      <w:r w:rsidRPr="00901332">
        <w:t>.  The only notes are your “AP sheets”.</w:t>
      </w:r>
    </w:p>
    <w:p w:rsidR="00606E08" w:rsidRPr="00901332" w:rsidRDefault="00606E08" w:rsidP="00606E08">
      <w:pPr>
        <w:numPr>
          <w:ilvl w:val="12"/>
          <w:numId w:val="0"/>
        </w:numPr>
        <w:jc w:val="both"/>
      </w:pPr>
    </w:p>
    <w:p w:rsidR="00606E08" w:rsidRPr="00901332" w:rsidRDefault="00606E08" w:rsidP="00606E08">
      <w:pPr>
        <w:numPr>
          <w:ilvl w:val="0"/>
          <w:numId w:val="39"/>
        </w:numPr>
        <w:tabs>
          <w:tab w:val="left" w:pos="720"/>
        </w:tabs>
        <w:jc w:val="both"/>
      </w:pPr>
      <w:r w:rsidRPr="00901332">
        <w:t xml:space="preserve">Students are expected to take notes, be attentive, and contribute to the class. Students that honestly try and cooperate will </w:t>
      </w:r>
      <w:r w:rsidRPr="00901332">
        <w:rPr>
          <w:b/>
          <w:u w:val="single"/>
        </w:rPr>
        <w:t>always</w:t>
      </w:r>
      <w:r w:rsidRPr="00901332">
        <w:t xml:space="preserve"> be given consideration when borderline grades occur.</w:t>
      </w:r>
    </w:p>
    <w:p w:rsidR="00606E08" w:rsidRPr="00901332" w:rsidRDefault="00606E08" w:rsidP="00606E08">
      <w:pPr>
        <w:numPr>
          <w:ilvl w:val="12"/>
          <w:numId w:val="0"/>
        </w:numPr>
        <w:jc w:val="both"/>
      </w:pPr>
    </w:p>
    <w:p w:rsidR="00606E08" w:rsidRPr="00901332" w:rsidRDefault="00606E08" w:rsidP="00606E08">
      <w:pPr>
        <w:numPr>
          <w:ilvl w:val="0"/>
          <w:numId w:val="39"/>
        </w:numPr>
        <w:tabs>
          <w:tab w:val="left" w:pos="720"/>
        </w:tabs>
        <w:jc w:val="both"/>
      </w:pPr>
      <w:r w:rsidRPr="00901332">
        <w:t>Labs are very serious and each student is expected to follow the P</w:t>
      </w:r>
      <w:r w:rsidR="00427C52" w:rsidRPr="00901332">
        <w:t>F</w:t>
      </w:r>
      <w:r w:rsidRPr="00901332">
        <w:t xml:space="preserve">ISD Laboratory Safety policies.  Failure to do so will result in the removal of the student from the lab area and </w:t>
      </w:r>
      <w:r w:rsidRPr="00901332">
        <w:rPr>
          <w:b/>
          <w:u w:val="single"/>
        </w:rPr>
        <w:t>alternative written work</w:t>
      </w:r>
      <w:r w:rsidRPr="00901332">
        <w:t xml:space="preserve"> will be assigned for the remained of the semester for each laboratory investigation.</w:t>
      </w:r>
    </w:p>
    <w:p w:rsidR="00606E08" w:rsidRPr="00901332" w:rsidRDefault="00606E08" w:rsidP="00606E08">
      <w:pPr>
        <w:numPr>
          <w:ilvl w:val="12"/>
          <w:numId w:val="0"/>
        </w:numPr>
        <w:jc w:val="both"/>
      </w:pPr>
      <w:r w:rsidRPr="00901332">
        <w:tab/>
      </w:r>
      <w:r w:rsidRPr="00901332">
        <w:tab/>
      </w:r>
      <w:r w:rsidRPr="00901332">
        <w:tab/>
      </w:r>
    </w:p>
    <w:p w:rsidR="00606E08" w:rsidRPr="00901332" w:rsidRDefault="00606E08" w:rsidP="00606E08">
      <w:pPr>
        <w:numPr>
          <w:ilvl w:val="0"/>
          <w:numId w:val="39"/>
        </w:numPr>
        <w:tabs>
          <w:tab w:val="left" w:pos="720"/>
        </w:tabs>
        <w:jc w:val="both"/>
      </w:pPr>
      <w:r w:rsidRPr="00901332">
        <w:t xml:space="preserve">Calculator use is a privilege, not a right. Using a calculator to cheat or damaging a calculator will result in loss of the calculator privilege.  </w:t>
      </w:r>
    </w:p>
    <w:p w:rsidR="00606E08" w:rsidRPr="00901332" w:rsidRDefault="00606E08" w:rsidP="00606E08"/>
    <w:p w:rsidR="00606E08" w:rsidRPr="00901332" w:rsidRDefault="00427C52" w:rsidP="00606E08">
      <w:pPr>
        <w:numPr>
          <w:ilvl w:val="0"/>
          <w:numId w:val="39"/>
        </w:numPr>
        <w:tabs>
          <w:tab w:val="left" w:pos="720"/>
        </w:tabs>
        <w:jc w:val="both"/>
      </w:pPr>
      <w:r w:rsidRPr="00901332">
        <w:t>Students not across the classroom door threshold when the tardy bell rings will be sent to the tardy table.</w:t>
      </w:r>
    </w:p>
    <w:p w:rsidR="00606E08" w:rsidRPr="00901332" w:rsidRDefault="00606E08" w:rsidP="00606E08">
      <w:pPr>
        <w:ind w:left="720"/>
      </w:pPr>
    </w:p>
    <w:p w:rsidR="00606E08" w:rsidRPr="00901332" w:rsidRDefault="00606E08" w:rsidP="00606E08">
      <w:pPr>
        <w:numPr>
          <w:ilvl w:val="0"/>
          <w:numId w:val="39"/>
        </w:numPr>
        <w:tabs>
          <w:tab w:val="left" w:pos="720"/>
        </w:tabs>
        <w:jc w:val="both"/>
        <w:rPr>
          <w:b/>
        </w:rPr>
      </w:pPr>
      <w:r w:rsidRPr="00901332">
        <w:t>It is the student’s responsi</w:t>
      </w:r>
      <w:r w:rsidR="00427C52" w:rsidRPr="00901332">
        <w:t xml:space="preserve">bility to obtain make-up work. </w:t>
      </w:r>
      <w:r w:rsidRPr="00901332">
        <w:rPr>
          <w:b/>
        </w:rPr>
        <w:t>If absent on an A day pick up makeup work on the following B day. If absent on a B day pick up makeup work on the following A day.</w:t>
      </w:r>
    </w:p>
    <w:p w:rsidR="00606E08" w:rsidRPr="00901332" w:rsidRDefault="00606E08" w:rsidP="00606E08">
      <w:pPr>
        <w:ind w:left="720"/>
      </w:pPr>
    </w:p>
    <w:p w:rsidR="00606E08" w:rsidRPr="00901332" w:rsidRDefault="00606E08" w:rsidP="00606E08">
      <w:pPr>
        <w:numPr>
          <w:ilvl w:val="0"/>
          <w:numId w:val="39"/>
        </w:numPr>
        <w:tabs>
          <w:tab w:val="left" w:pos="720"/>
        </w:tabs>
        <w:jc w:val="both"/>
      </w:pPr>
      <w:r w:rsidRPr="00901332">
        <w:t>If students are absent the day before a scheduled test, they are expected to take the test the same day they return.  In the case of sports or planned absences, work should be completed before leaving when possible</w:t>
      </w:r>
      <w:r w:rsidRPr="00901332">
        <w:rPr>
          <w:color w:val="000000"/>
          <w:sz w:val="20"/>
        </w:rPr>
        <w:t>.</w:t>
      </w:r>
    </w:p>
    <w:p w:rsidR="00606E08" w:rsidRPr="00901332" w:rsidRDefault="00606E08" w:rsidP="00606E08">
      <w:pPr>
        <w:rPr>
          <w:szCs w:val="24"/>
        </w:rPr>
      </w:pPr>
    </w:p>
    <w:p w:rsidR="00FB4377" w:rsidRPr="00901332" w:rsidRDefault="00FB4377">
      <w:pPr>
        <w:overflowPunct/>
        <w:autoSpaceDE/>
        <w:autoSpaceDN/>
        <w:adjustRightInd/>
        <w:textAlignment w:val="auto"/>
        <w:rPr>
          <w:szCs w:val="24"/>
        </w:rPr>
      </w:pPr>
      <w:r w:rsidRPr="00901332">
        <w:rPr>
          <w:szCs w:val="24"/>
        </w:rPr>
        <w:br w:type="page"/>
      </w:r>
    </w:p>
    <w:p w:rsidR="00606E08" w:rsidRPr="00901332" w:rsidRDefault="00606E08" w:rsidP="00606E08">
      <w:pPr>
        <w:rPr>
          <w:b/>
          <w:sz w:val="32"/>
        </w:rPr>
      </w:pPr>
      <w:r w:rsidRPr="00901332">
        <w:rPr>
          <w:b/>
          <w:sz w:val="32"/>
        </w:rPr>
        <w:t>Points to Ponder:</w:t>
      </w:r>
    </w:p>
    <w:p w:rsidR="00FB4377" w:rsidRPr="00901332" w:rsidRDefault="00FB4377" w:rsidP="00606E08">
      <w:pPr>
        <w:rPr>
          <w:b/>
          <w:sz w:val="32"/>
        </w:rPr>
      </w:pPr>
    </w:p>
    <w:p w:rsidR="00606E08" w:rsidRPr="00901332" w:rsidRDefault="00606E08" w:rsidP="00606E08">
      <w:pPr>
        <w:numPr>
          <w:ilvl w:val="0"/>
          <w:numId w:val="2"/>
        </w:numPr>
        <w:tabs>
          <w:tab w:val="left" w:pos="720"/>
        </w:tabs>
        <w:ind w:left="720"/>
      </w:pPr>
      <w:r w:rsidRPr="00901332">
        <w:t>WHY ARE YOU IN THIS CLASS?????</w:t>
      </w:r>
    </w:p>
    <w:p w:rsidR="00606E08" w:rsidRPr="00901332" w:rsidRDefault="00606E08" w:rsidP="00606E08">
      <w:pPr>
        <w:numPr>
          <w:ilvl w:val="12"/>
          <w:numId w:val="0"/>
        </w:numPr>
      </w:pPr>
    </w:p>
    <w:p w:rsidR="00606E08" w:rsidRPr="00901332" w:rsidRDefault="00606E08" w:rsidP="00606E08">
      <w:pPr>
        <w:numPr>
          <w:ilvl w:val="0"/>
          <w:numId w:val="38"/>
        </w:numPr>
        <w:tabs>
          <w:tab w:val="left" w:pos="1440"/>
        </w:tabs>
        <w:ind w:left="1440"/>
      </w:pPr>
      <w:r w:rsidRPr="00901332">
        <w:t>Are you here to get college credit?</w:t>
      </w:r>
    </w:p>
    <w:p w:rsidR="00606E08" w:rsidRPr="00901332" w:rsidRDefault="00606E08" w:rsidP="00606E08">
      <w:pPr>
        <w:numPr>
          <w:ilvl w:val="0"/>
          <w:numId w:val="38"/>
        </w:numPr>
        <w:tabs>
          <w:tab w:val="left" w:pos="1440"/>
        </w:tabs>
        <w:ind w:left="1440"/>
      </w:pPr>
      <w:r w:rsidRPr="00901332">
        <w:t>Are you here to see the material before you get to college and take the class again?</w:t>
      </w:r>
    </w:p>
    <w:p w:rsidR="00606E08" w:rsidRPr="00901332" w:rsidRDefault="00606E08" w:rsidP="00606E08">
      <w:pPr>
        <w:numPr>
          <w:ilvl w:val="0"/>
          <w:numId w:val="38"/>
        </w:numPr>
        <w:tabs>
          <w:tab w:val="left" w:pos="1440"/>
        </w:tabs>
        <w:ind w:left="1440"/>
      </w:pPr>
      <w:r w:rsidRPr="00901332">
        <w:t>Are you here</w:t>
      </w:r>
      <w:r w:rsidR="00007FD6" w:rsidRPr="00901332">
        <w:t xml:space="preserve"> to get the </w:t>
      </w:r>
      <w:r w:rsidRPr="00901332">
        <w:t>T-shirt?</w:t>
      </w:r>
    </w:p>
    <w:p w:rsidR="00606E08" w:rsidRPr="00901332" w:rsidRDefault="00606E08" w:rsidP="00606E08">
      <w:pPr>
        <w:numPr>
          <w:ilvl w:val="0"/>
          <w:numId w:val="38"/>
        </w:numPr>
        <w:tabs>
          <w:tab w:val="left" w:pos="1440"/>
        </w:tabs>
        <w:ind w:left="1440"/>
      </w:pPr>
      <w:r w:rsidRPr="00901332">
        <w:t xml:space="preserve">What are your priorities? </w:t>
      </w:r>
    </w:p>
    <w:p w:rsidR="00606E08" w:rsidRPr="00901332" w:rsidRDefault="00606E08" w:rsidP="00606E08">
      <w:pPr>
        <w:ind w:left="720"/>
      </w:pPr>
    </w:p>
    <w:p w:rsidR="00606E08" w:rsidRPr="00901332" w:rsidRDefault="00606E08" w:rsidP="00606E08">
      <w:pPr>
        <w:numPr>
          <w:ilvl w:val="0"/>
          <w:numId w:val="2"/>
        </w:numPr>
        <w:tabs>
          <w:tab w:val="left" w:pos="720"/>
        </w:tabs>
        <w:ind w:left="720"/>
      </w:pPr>
      <w:r w:rsidRPr="00901332">
        <w:t>Please do not be afraid to make mistakes! If you were not supposed to make mistake, the erasers would not be on the pencils!</w:t>
      </w:r>
    </w:p>
    <w:p w:rsidR="00606E08" w:rsidRPr="00901332" w:rsidRDefault="00606E08" w:rsidP="00606E08">
      <w:pPr>
        <w:numPr>
          <w:ilvl w:val="12"/>
          <w:numId w:val="0"/>
        </w:numPr>
      </w:pPr>
    </w:p>
    <w:p w:rsidR="00606E08" w:rsidRPr="00901332" w:rsidRDefault="00007FD6" w:rsidP="00606E08">
      <w:pPr>
        <w:numPr>
          <w:ilvl w:val="0"/>
          <w:numId w:val="2"/>
        </w:numPr>
        <w:tabs>
          <w:tab w:val="left" w:pos="720"/>
        </w:tabs>
        <w:ind w:left="720"/>
        <w:rPr>
          <w:sz w:val="28"/>
        </w:rPr>
      </w:pPr>
      <w:r w:rsidRPr="00901332">
        <w:t>We</w:t>
      </w:r>
      <w:r w:rsidR="00606E08" w:rsidRPr="00901332">
        <w:t xml:space="preserve"> get paid to answer your questions…PLEASE make </w:t>
      </w:r>
      <w:r w:rsidRPr="00901332">
        <w:t>us</w:t>
      </w:r>
      <w:r w:rsidR="00606E08" w:rsidRPr="00901332">
        <w:t xml:space="preserve"> earn </w:t>
      </w:r>
      <w:r w:rsidRPr="00901332">
        <w:t>our</w:t>
      </w:r>
      <w:r w:rsidR="00606E08" w:rsidRPr="00901332">
        <w:t xml:space="preserve"> pay.</w:t>
      </w:r>
    </w:p>
    <w:p w:rsidR="00606E08" w:rsidRPr="00901332" w:rsidRDefault="00606E08" w:rsidP="00606E08">
      <w:pPr>
        <w:numPr>
          <w:ilvl w:val="12"/>
          <w:numId w:val="0"/>
        </w:numPr>
        <w:rPr>
          <w:sz w:val="28"/>
        </w:rPr>
      </w:pPr>
    </w:p>
    <w:p w:rsidR="00606E08" w:rsidRPr="00901332" w:rsidRDefault="00606E08" w:rsidP="00606E08">
      <w:pPr>
        <w:numPr>
          <w:ilvl w:val="0"/>
          <w:numId w:val="2"/>
        </w:numPr>
        <w:tabs>
          <w:tab w:val="left" w:pos="720"/>
        </w:tabs>
        <w:ind w:left="720"/>
        <w:rPr>
          <w:sz w:val="28"/>
        </w:rPr>
      </w:pPr>
      <w:r w:rsidRPr="00901332">
        <w:t xml:space="preserve">This is a college course and as such, </w:t>
      </w:r>
      <w:r w:rsidRPr="00901332">
        <w:rPr>
          <w:b/>
        </w:rPr>
        <w:t>IT IS HARD</w:t>
      </w:r>
      <w:r w:rsidR="00007FD6" w:rsidRPr="00901332">
        <w:rPr>
          <w:b/>
        </w:rPr>
        <w:t xml:space="preserve">, </w:t>
      </w:r>
      <w:r w:rsidR="00007FD6" w:rsidRPr="00901332">
        <w:t>but not impossible to do well in.</w:t>
      </w:r>
    </w:p>
    <w:p w:rsidR="00606E08" w:rsidRPr="00901332" w:rsidRDefault="00606E08" w:rsidP="00606E08">
      <w:pPr>
        <w:numPr>
          <w:ilvl w:val="12"/>
          <w:numId w:val="0"/>
        </w:numPr>
      </w:pPr>
    </w:p>
    <w:p w:rsidR="00606E08" w:rsidRPr="00901332" w:rsidRDefault="00606E08" w:rsidP="00606E08">
      <w:pPr>
        <w:numPr>
          <w:ilvl w:val="0"/>
          <w:numId w:val="2"/>
        </w:numPr>
        <w:tabs>
          <w:tab w:val="left" w:pos="720"/>
        </w:tabs>
        <w:ind w:left="720"/>
        <w:rPr>
          <w:sz w:val="28"/>
        </w:rPr>
      </w:pPr>
      <w:r w:rsidRPr="00901332">
        <w:t xml:space="preserve">You will be expected to do a great deal of higher level thinking, and yes it will hurt your head sometimes. </w:t>
      </w:r>
    </w:p>
    <w:p w:rsidR="00606E08" w:rsidRPr="00901332" w:rsidRDefault="00606E08" w:rsidP="00606E08">
      <w:pPr>
        <w:numPr>
          <w:ilvl w:val="12"/>
          <w:numId w:val="0"/>
        </w:numPr>
      </w:pPr>
    </w:p>
    <w:p w:rsidR="00606E08" w:rsidRPr="00901332" w:rsidRDefault="00606E08" w:rsidP="00606E08">
      <w:pPr>
        <w:numPr>
          <w:ilvl w:val="0"/>
          <w:numId w:val="2"/>
        </w:numPr>
        <w:tabs>
          <w:tab w:val="left" w:pos="720"/>
        </w:tabs>
        <w:ind w:left="720"/>
        <w:rPr>
          <w:sz w:val="28"/>
        </w:rPr>
      </w:pPr>
      <w:r w:rsidRPr="00901332">
        <w:t>Please look at this course as a bridge between high school and college.  You get college work and material…with all of the safety nets of high school.</w:t>
      </w:r>
    </w:p>
    <w:p w:rsidR="00606E08" w:rsidRPr="00901332" w:rsidRDefault="00606E08" w:rsidP="00606E08">
      <w:pPr>
        <w:numPr>
          <w:ilvl w:val="12"/>
          <w:numId w:val="0"/>
        </w:numPr>
        <w:rPr>
          <w:sz w:val="28"/>
        </w:rPr>
      </w:pPr>
    </w:p>
    <w:p w:rsidR="00606E08" w:rsidRPr="00901332" w:rsidRDefault="00606E08" w:rsidP="00606E08">
      <w:pPr>
        <w:numPr>
          <w:ilvl w:val="0"/>
          <w:numId w:val="2"/>
        </w:numPr>
        <w:tabs>
          <w:tab w:val="left" w:pos="720"/>
        </w:tabs>
        <w:ind w:left="720"/>
      </w:pPr>
      <w:r w:rsidRPr="00901332">
        <w:t>Do you have a STUDY GROUP?  It is good to work homework together.</w:t>
      </w:r>
      <w:r w:rsidR="00007FD6" w:rsidRPr="00901332">
        <w:t xml:space="preserve">  I</w:t>
      </w:r>
      <w:r w:rsidRPr="00901332">
        <w:t xml:space="preserve">f you just copy someone else’s homework, </w:t>
      </w:r>
      <w:r w:rsidR="00007FD6" w:rsidRPr="00901332">
        <w:t>your homework may be right</w:t>
      </w:r>
      <w:r w:rsidRPr="00901332">
        <w:t>, but you wil</w:t>
      </w:r>
      <w:r w:rsidR="00007FD6" w:rsidRPr="00901332">
        <w:t>l fail the quizzes and/or tests.</w:t>
      </w:r>
    </w:p>
    <w:p w:rsidR="00606E08" w:rsidRPr="00901332" w:rsidRDefault="00606E08" w:rsidP="00606E08">
      <w:pPr>
        <w:numPr>
          <w:ilvl w:val="12"/>
          <w:numId w:val="0"/>
        </w:numPr>
      </w:pPr>
    </w:p>
    <w:p w:rsidR="00606E08" w:rsidRPr="00901332" w:rsidRDefault="00606E08" w:rsidP="00606E08">
      <w:pPr>
        <w:numPr>
          <w:ilvl w:val="0"/>
          <w:numId w:val="2"/>
        </w:numPr>
        <w:tabs>
          <w:tab w:val="left" w:pos="720"/>
        </w:tabs>
        <w:ind w:left="720"/>
      </w:pPr>
      <w:r w:rsidRPr="00901332">
        <w:t xml:space="preserve">To get a </w:t>
      </w:r>
      <w:r w:rsidRPr="00901332">
        <w:rPr>
          <w:b/>
        </w:rPr>
        <w:t>FIVE</w:t>
      </w:r>
      <w:r w:rsidRPr="00901332">
        <w:t xml:space="preserve"> on the AP Chemistry exam </w:t>
      </w:r>
      <w:r w:rsidRPr="00901332">
        <w:sym w:font="Wingdings" w:char="F0E8"/>
      </w:r>
      <w:r w:rsidRPr="00901332">
        <w:t xml:space="preserve"> you need </w:t>
      </w:r>
      <w:r w:rsidR="00007FD6" w:rsidRPr="00901332">
        <w:rPr>
          <w:b/>
          <w:u w:val="single"/>
        </w:rPr>
        <w:t>75</w:t>
      </w:r>
      <w:r w:rsidRPr="00901332">
        <w:rPr>
          <w:b/>
          <w:u w:val="single"/>
        </w:rPr>
        <w:t>% correct</w:t>
      </w:r>
      <w:r w:rsidRPr="00901332">
        <w:t xml:space="preserve"> on the test!</w:t>
      </w:r>
    </w:p>
    <w:p w:rsidR="00606E08" w:rsidRPr="00901332" w:rsidRDefault="00606E08" w:rsidP="00606E08">
      <w:pPr>
        <w:numPr>
          <w:ilvl w:val="12"/>
          <w:numId w:val="0"/>
        </w:numPr>
      </w:pPr>
    </w:p>
    <w:p w:rsidR="00606E08" w:rsidRPr="00901332" w:rsidRDefault="00606E08" w:rsidP="00606E08">
      <w:pPr>
        <w:numPr>
          <w:ilvl w:val="0"/>
          <w:numId w:val="2"/>
        </w:numPr>
        <w:tabs>
          <w:tab w:val="left" w:pos="720"/>
        </w:tabs>
        <w:ind w:left="720"/>
      </w:pPr>
      <w:r w:rsidRPr="00901332">
        <w:t xml:space="preserve">To get a THREE on the AP Chemistry exam </w:t>
      </w:r>
      <w:r w:rsidRPr="00901332">
        <w:sym w:font="Wingdings" w:char="F0E8"/>
      </w:r>
      <w:r w:rsidRPr="00901332">
        <w:t xml:space="preserve"> about </w:t>
      </w:r>
      <w:r w:rsidR="00007FD6" w:rsidRPr="00901332">
        <w:rPr>
          <w:b/>
          <w:u w:val="single"/>
        </w:rPr>
        <w:t>50</w:t>
      </w:r>
      <w:r w:rsidRPr="00901332">
        <w:rPr>
          <w:b/>
          <w:u w:val="single"/>
        </w:rPr>
        <w:t>% correct</w:t>
      </w:r>
      <w:r w:rsidRPr="00901332">
        <w:t xml:space="preserve"> on the test!</w:t>
      </w:r>
    </w:p>
    <w:p w:rsidR="00606E08" w:rsidRPr="00901332" w:rsidRDefault="00606E08" w:rsidP="00606E08">
      <w:pPr>
        <w:numPr>
          <w:ilvl w:val="12"/>
          <w:numId w:val="0"/>
        </w:numPr>
      </w:pPr>
    </w:p>
    <w:p w:rsidR="00606E08" w:rsidRPr="00901332" w:rsidRDefault="00606E08" w:rsidP="00606E08">
      <w:pPr>
        <w:numPr>
          <w:ilvl w:val="0"/>
          <w:numId w:val="2"/>
        </w:numPr>
        <w:tabs>
          <w:tab w:val="left" w:pos="720"/>
        </w:tabs>
        <w:ind w:left="720"/>
      </w:pPr>
      <w:r w:rsidRPr="00901332">
        <w:t xml:space="preserve">Unlike </w:t>
      </w:r>
      <w:r w:rsidR="00007FD6" w:rsidRPr="00901332">
        <w:t>us</w:t>
      </w:r>
      <w:r w:rsidRPr="00901332">
        <w:t xml:space="preserve">, you have a life outside of school.  If you have something going on that will interfere with your ability to turn in work to </w:t>
      </w:r>
      <w:r w:rsidR="00007FD6" w:rsidRPr="00901332">
        <w:t>us</w:t>
      </w:r>
      <w:r w:rsidRPr="00901332">
        <w:t xml:space="preserve">…let </w:t>
      </w:r>
      <w:r w:rsidR="00007FD6" w:rsidRPr="00901332">
        <w:t>us</w:t>
      </w:r>
      <w:r w:rsidRPr="00901332">
        <w:t xml:space="preserve"> know, we will try to work something out.</w:t>
      </w:r>
    </w:p>
    <w:p w:rsidR="00606E08" w:rsidRPr="00901332" w:rsidRDefault="00606E08" w:rsidP="00606E08">
      <w:pPr>
        <w:numPr>
          <w:ilvl w:val="12"/>
          <w:numId w:val="0"/>
        </w:numPr>
      </w:pPr>
    </w:p>
    <w:p w:rsidR="00606E08" w:rsidRPr="00901332" w:rsidRDefault="00007FD6" w:rsidP="00606E08">
      <w:pPr>
        <w:numPr>
          <w:ilvl w:val="0"/>
          <w:numId w:val="2"/>
        </w:numPr>
        <w:tabs>
          <w:tab w:val="left" w:pos="720"/>
        </w:tabs>
        <w:ind w:left="720"/>
      </w:pPr>
      <w:r w:rsidRPr="00901332">
        <w:t>Our</w:t>
      </w:r>
      <w:r w:rsidR="00606E08" w:rsidRPr="00901332">
        <w:t xml:space="preserve"> expectation is that ALL of you </w:t>
      </w:r>
      <w:r w:rsidRPr="00901332">
        <w:t xml:space="preserve">will </w:t>
      </w:r>
      <w:r w:rsidR="00606E08" w:rsidRPr="00901332">
        <w:t>take the AP Chemistry EXAM at the end of the year.</w:t>
      </w:r>
    </w:p>
    <w:p w:rsidR="00606E08" w:rsidRPr="00901332" w:rsidRDefault="00606E08" w:rsidP="00606E08">
      <w:pPr>
        <w:numPr>
          <w:ilvl w:val="12"/>
          <w:numId w:val="0"/>
        </w:numPr>
      </w:pPr>
    </w:p>
    <w:p w:rsidR="00606E08" w:rsidRPr="00901332" w:rsidRDefault="00606E08" w:rsidP="00606E08">
      <w:pPr>
        <w:numPr>
          <w:ilvl w:val="0"/>
          <w:numId w:val="2"/>
        </w:numPr>
        <w:tabs>
          <w:tab w:val="left" w:pos="720"/>
        </w:tabs>
        <w:ind w:left="720"/>
        <w:rPr>
          <w:sz w:val="28"/>
        </w:rPr>
      </w:pPr>
      <w:r w:rsidRPr="00901332">
        <w:t xml:space="preserve">If it wasn’t for people like </w:t>
      </w:r>
      <w:r w:rsidR="00007FD6" w:rsidRPr="00901332">
        <w:t>us</w:t>
      </w:r>
      <w:r w:rsidRPr="00901332">
        <w:t>, your parents would never know you are normal.</w:t>
      </w:r>
    </w:p>
    <w:p w:rsidR="00606E08" w:rsidRPr="00901332" w:rsidRDefault="00606E08" w:rsidP="00606E08"/>
    <w:p w:rsidR="009F437B" w:rsidRPr="00901332" w:rsidRDefault="009F437B" w:rsidP="00C3347E">
      <w:pPr>
        <w:overflowPunct/>
        <w:autoSpaceDE/>
        <w:autoSpaceDN/>
        <w:adjustRightInd/>
        <w:textAlignment w:val="auto"/>
        <w:rPr>
          <w:szCs w:val="24"/>
        </w:rPr>
      </w:pPr>
      <w:r w:rsidRPr="00901332">
        <w:rPr>
          <w:b/>
          <w:szCs w:val="24"/>
        </w:rPr>
        <w:t>SEQUENCE:</w:t>
      </w:r>
      <w:r w:rsidRPr="00901332">
        <w:rPr>
          <w:szCs w:val="24"/>
        </w:rPr>
        <w:t xml:space="preserve"> </w:t>
      </w:r>
    </w:p>
    <w:p w:rsidR="00EC3F82" w:rsidRPr="00901332" w:rsidRDefault="00EC3F82" w:rsidP="00EC3F82">
      <w:pPr>
        <w:pStyle w:val="ListParagraph"/>
        <w:numPr>
          <w:ilvl w:val="0"/>
          <w:numId w:val="40"/>
        </w:numPr>
        <w:overflowPunct/>
        <w:autoSpaceDE/>
        <w:autoSpaceDN/>
        <w:adjustRightInd/>
        <w:textAlignment w:val="auto"/>
      </w:pPr>
      <w:r w:rsidRPr="00901332">
        <w:t>Review of Pre-AP Chemistry Big Ideas 1,2,3.  F.Y.I.  this material isn’t going away</w:t>
      </w:r>
      <w:r w:rsidRPr="00901332">
        <w:sym w:font="Wingdings" w:char="F04A"/>
      </w:r>
    </w:p>
    <w:p w:rsidR="00EC3F82" w:rsidRPr="00901332" w:rsidRDefault="00EC3F82" w:rsidP="00EC3F82">
      <w:pPr>
        <w:pStyle w:val="ListParagraph"/>
        <w:numPr>
          <w:ilvl w:val="0"/>
          <w:numId w:val="40"/>
        </w:numPr>
        <w:overflowPunct/>
        <w:autoSpaceDE/>
        <w:autoSpaceDN/>
        <w:adjustRightInd/>
        <w:textAlignment w:val="auto"/>
      </w:pPr>
      <w:r w:rsidRPr="00901332">
        <w:t>Thermodynamics</w:t>
      </w:r>
    </w:p>
    <w:p w:rsidR="00EC3F82" w:rsidRPr="00901332" w:rsidRDefault="00EC3F82" w:rsidP="00EC3F82">
      <w:pPr>
        <w:pStyle w:val="ListParagraph"/>
        <w:numPr>
          <w:ilvl w:val="0"/>
          <w:numId w:val="40"/>
        </w:numPr>
        <w:overflowPunct/>
        <w:autoSpaceDE/>
        <w:autoSpaceDN/>
        <w:adjustRightInd/>
        <w:textAlignment w:val="auto"/>
      </w:pPr>
      <w:r w:rsidRPr="00901332">
        <w:t>Reactions</w:t>
      </w:r>
    </w:p>
    <w:p w:rsidR="00EC3F82" w:rsidRPr="00901332" w:rsidRDefault="00EC3F82" w:rsidP="00EC3F82">
      <w:pPr>
        <w:pStyle w:val="ListParagraph"/>
        <w:numPr>
          <w:ilvl w:val="0"/>
          <w:numId w:val="40"/>
        </w:numPr>
        <w:overflowPunct/>
        <w:autoSpaceDE/>
        <w:autoSpaceDN/>
        <w:adjustRightInd/>
        <w:textAlignment w:val="auto"/>
      </w:pPr>
      <w:r w:rsidRPr="00901332">
        <w:t>Electrochemistry</w:t>
      </w:r>
    </w:p>
    <w:p w:rsidR="00EC3F82" w:rsidRPr="00901332" w:rsidRDefault="00EC3F82" w:rsidP="00EC3F82">
      <w:pPr>
        <w:pStyle w:val="ListParagraph"/>
        <w:numPr>
          <w:ilvl w:val="0"/>
          <w:numId w:val="40"/>
        </w:numPr>
        <w:overflowPunct/>
        <w:autoSpaceDE/>
        <w:autoSpaceDN/>
        <w:adjustRightInd/>
        <w:textAlignment w:val="auto"/>
      </w:pPr>
      <w:r w:rsidRPr="00901332">
        <w:t>Kinetics</w:t>
      </w:r>
    </w:p>
    <w:p w:rsidR="00EC3F82" w:rsidRPr="00901332" w:rsidRDefault="00EC3F82" w:rsidP="00EC3F82">
      <w:pPr>
        <w:pStyle w:val="ListParagraph"/>
        <w:numPr>
          <w:ilvl w:val="0"/>
          <w:numId w:val="40"/>
        </w:numPr>
        <w:overflowPunct/>
        <w:autoSpaceDE/>
        <w:autoSpaceDN/>
        <w:adjustRightInd/>
        <w:textAlignment w:val="auto"/>
      </w:pPr>
      <w:r w:rsidRPr="00901332">
        <w:t>General Equilibrium (hopefully we’ll be finishing this up around winter break)</w:t>
      </w:r>
    </w:p>
    <w:p w:rsidR="00EC3F82" w:rsidRPr="00901332" w:rsidRDefault="00EC3F82" w:rsidP="00EC3F82">
      <w:pPr>
        <w:pStyle w:val="ListParagraph"/>
        <w:numPr>
          <w:ilvl w:val="0"/>
          <w:numId w:val="40"/>
        </w:numPr>
        <w:overflowPunct/>
        <w:autoSpaceDE/>
        <w:autoSpaceDN/>
        <w:adjustRightInd/>
        <w:textAlignment w:val="auto"/>
      </w:pPr>
      <w:r w:rsidRPr="00901332">
        <w:t>Acid/Base Equilibrium</w:t>
      </w:r>
    </w:p>
    <w:p w:rsidR="00EC3F82" w:rsidRPr="00901332" w:rsidRDefault="00EC3F82" w:rsidP="00EC3F82">
      <w:pPr>
        <w:pStyle w:val="ListParagraph"/>
        <w:numPr>
          <w:ilvl w:val="0"/>
          <w:numId w:val="40"/>
        </w:numPr>
        <w:overflowPunct/>
        <w:autoSpaceDE/>
        <w:autoSpaceDN/>
        <w:adjustRightInd/>
        <w:textAlignment w:val="auto"/>
      </w:pPr>
      <w:r w:rsidRPr="00901332">
        <w:t>Solubility Equilibrium (hopefully we’ll be through this by spring break)</w:t>
      </w:r>
    </w:p>
    <w:p w:rsidR="009F437B" w:rsidRPr="00901332" w:rsidRDefault="00EC3F82" w:rsidP="00FB4377">
      <w:pPr>
        <w:pStyle w:val="ListParagraph"/>
        <w:numPr>
          <w:ilvl w:val="0"/>
          <w:numId w:val="40"/>
        </w:numPr>
        <w:overflowPunct/>
        <w:autoSpaceDE/>
        <w:autoSpaceDN/>
        <w:adjustRightInd/>
        <w:textAlignment w:val="auto"/>
      </w:pPr>
      <w:r w:rsidRPr="00901332">
        <w:t xml:space="preserve">Review for the first AP exam (May </w:t>
      </w:r>
      <w:r w:rsidR="001B7EBB">
        <w:t>7</w:t>
      </w:r>
      <w:r w:rsidR="001B7EBB">
        <w:rPr>
          <w:vertAlign w:val="superscript"/>
        </w:rPr>
        <w:t>th</w:t>
      </w:r>
      <w:r w:rsidRPr="00901332">
        <w:t>)</w:t>
      </w:r>
      <w:r w:rsidR="00FB4377" w:rsidRPr="00901332">
        <w:t>.  This will be here sooner than you think</w:t>
      </w:r>
    </w:p>
    <w:sectPr w:rsidR="009F437B" w:rsidRPr="00901332" w:rsidSect="009D7D72">
      <w:type w:val="continuous"/>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C52" w:rsidRDefault="00427C52" w:rsidP="004A0A6E">
      <w:r>
        <w:separator/>
      </w:r>
    </w:p>
  </w:endnote>
  <w:endnote w:type="continuationSeparator" w:id="0">
    <w:p w:rsidR="00427C52" w:rsidRDefault="00427C52" w:rsidP="004A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C52" w:rsidRDefault="00427C52" w:rsidP="004A0A6E">
      <w:r>
        <w:separator/>
      </w:r>
    </w:p>
  </w:footnote>
  <w:footnote w:type="continuationSeparator" w:id="0">
    <w:p w:rsidR="00427C52" w:rsidRDefault="00427C52" w:rsidP="004A0A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58D95C"/>
    <w:lvl w:ilvl="0">
      <w:numFmt w:val="bullet"/>
      <w:lvlText w:val="*"/>
      <w:lvlJc w:val="left"/>
    </w:lvl>
  </w:abstractNum>
  <w:abstractNum w:abstractNumId="1" w15:restartNumberingAfterBreak="0">
    <w:nsid w:val="00973D0C"/>
    <w:multiLevelType w:val="hybridMultilevel"/>
    <w:tmpl w:val="99E0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A3B41"/>
    <w:multiLevelType w:val="hybridMultilevel"/>
    <w:tmpl w:val="E2766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E1565"/>
    <w:multiLevelType w:val="hybridMultilevel"/>
    <w:tmpl w:val="90EE5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21ACE"/>
    <w:multiLevelType w:val="hybridMultilevel"/>
    <w:tmpl w:val="0D22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02EDA"/>
    <w:multiLevelType w:val="hybridMultilevel"/>
    <w:tmpl w:val="279CD5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96B5E46"/>
    <w:multiLevelType w:val="hybridMultilevel"/>
    <w:tmpl w:val="D1BA7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523A35"/>
    <w:multiLevelType w:val="hybridMultilevel"/>
    <w:tmpl w:val="A208B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5420B"/>
    <w:multiLevelType w:val="singleLevel"/>
    <w:tmpl w:val="994A5272"/>
    <w:lvl w:ilvl="0">
      <w:start w:val="1"/>
      <w:numFmt w:val="decimal"/>
      <w:lvlText w:val="%1."/>
      <w:legacy w:legacy="1" w:legacySpace="120" w:legacyIndent="360"/>
      <w:lvlJc w:val="left"/>
      <w:pPr>
        <w:ind w:left="720" w:hanging="360"/>
      </w:pPr>
      <w:rPr>
        <w:rFonts w:cs="Times New Roman"/>
      </w:rPr>
    </w:lvl>
  </w:abstractNum>
  <w:abstractNum w:abstractNumId="9" w15:restartNumberingAfterBreak="0">
    <w:nsid w:val="22B521A8"/>
    <w:multiLevelType w:val="hybridMultilevel"/>
    <w:tmpl w:val="526EA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9703D0"/>
    <w:multiLevelType w:val="hybridMultilevel"/>
    <w:tmpl w:val="0750C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4D1661"/>
    <w:multiLevelType w:val="singleLevel"/>
    <w:tmpl w:val="994A5272"/>
    <w:lvl w:ilvl="0">
      <w:start w:val="1"/>
      <w:numFmt w:val="decimal"/>
      <w:lvlText w:val="%1."/>
      <w:legacy w:legacy="1" w:legacySpace="120" w:legacyIndent="360"/>
      <w:lvlJc w:val="left"/>
      <w:pPr>
        <w:ind w:left="630" w:hanging="360"/>
      </w:pPr>
      <w:rPr>
        <w:rFonts w:cs="Times New Roman"/>
      </w:rPr>
    </w:lvl>
  </w:abstractNum>
  <w:abstractNum w:abstractNumId="12" w15:restartNumberingAfterBreak="0">
    <w:nsid w:val="2CAC7088"/>
    <w:multiLevelType w:val="hybridMultilevel"/>
    <w:tmpl w:val="DBFE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812FA"/>
    <w:multiLevelType w:val="hybridMultilevel"/>
    <w:tmpl w:val="76C25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006CB7"/>
    <w:multiLevelType w:val="hybridMultilevel"/>
    <w:tmpl w:val="B1220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796213"/>
    <w:multiLevelType w:val="hybridMultilevel"/>
    <w:tmpl w:val="80EC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97618"/>
    <w:multiLevelType w:val="hybridMultilevel"/>
    <w:tmpl w:val="AC967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80038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2C40BBC"/>
    <w:multiLevelType w:val="hybridMultilevel"/>
    <w:tmpl w:val="6374E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BE1E77"/>
    <w:multiLevelType w:val="hybridMultilevel"/>
    <w:tmpl w:val="C78263B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B425C77"/>
    <w:multiLevelType w:val="hybridMultilevel"/>
    <w:tmpl w:val="24BA6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3027D4"/>
    <w:multiLevelType w:val="singleLevel"/>
    <w:tmpl w:val="96FA875A"/>
    <w:lvl w:ilvl="0">
      <w:start w:val="1"/>
      <w:numFmt w:val="decimal"/>
      <w:lvlText w:val="%1."/>
      <w:legacy w:legacy="1" w:legacySpace="120" w:legacyIndent="360"/>
      <w:lvlJc w:val="left"/>
      <w:pPr>
        <w:ind w:left="720" w:hanging="360"/>
      </w:pPr>
      <w:rPr>
        <w:b w:val="0"/>
      </w:rPr>
    </w:lvl>
  </w:abstractNum>
  <w:abstractNum w:abstractNumId="22" w15:restartNumberingAfterBreak="0">
    <w:nsid w:val="54481A82"/>
    <w:multiLevelType w:val="hybridMultilevel"/>
    <w:tmpl w:val="47CA6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6B7343"/>
    <w:multiLevelType w:val="hybridMultilevel"/>
    <w:tmpl w:val="3A9240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9A8551F"/>
    <w:multiLevelType w:val="hybridMultilevel"/>
    <w:tmpl w:val="B06E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7F0DC8"/>
    <w:multiLevelType w:val="hybridMultilevel"/>
    <w:tmpl w:val="B7666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665081"/>
    <w:multiLevelType w:val="hybridMultilevel"/>
    <w:tmpl w:val="6B66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50242"/>
    <w:multiLevelType w:val="singleLevel"/>
    <w:tmpl w:val="1A32446E"/>
    <w:lvl w:ilvl="0">
      <w:start w:val="1"/>
      <w:numFmt w:val="decimal"/>
      <w:lvlText w:val="%1."/>
      <w:legacy w:legacy="1" w:legacySpace="120" w:legacyIndent="360"/>
      <w:lvlJc w:val="left"/>
      <w:pPr>
        <w:ind w:left="630" w:hanging="360"/>
      </w:pPr>
    </w:lvl>
  </w:abstractNum>
  <w:abstractNum w:abstractNumId="28" w15:restartNumberingAfterBreak="0">
    <w:nsid w:val="6A54552E"/>
    <w:multiLevelType w:val="hybridMultilevel"/>
    <w:tmpl w:val="3056BD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E161EAF"/>
    <w:multiLevelType w:val="hybridMultilevel"/>
    <w:tmpl w:val="E08C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E250CF"/>
    <w:multiLevelType w:val="hybridMultilevel"/>
    <w:tmpl w:val="B0809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C82D08"/>
    <w:multiLevelType w:val="hybridMultilevel"/>
    <w:tmpl w:val="A78E9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8D21A0"/>
    <w:multiLevelType w:val="hybridMultilevel"/>
    <w:tmpl w:val="D3B4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56CBA"/>
    <w:multiLevelType w:val="hybridMultilevel"/>
    <w:tmpl w:val="650AB1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ABB2D62"/>
    <w:multiLevelType w:val="hybridMultilevel"/>
    <w:tmpl w:val="84CCF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0F350A"/>
    <w:multiLevelType w:val="hybridMultilevel"/>
    <w:tmpl w:val="EB0CF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FD668E"/>
    <w:multiLevelType w:val="hybridMultilevel"/>
    <w:tmpl w:val="36F0E5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0"/>
    <w:lvlOverride w:ilvl="0">
      <w:lvl w:ilvl="0">
        <w:start w:val="1"/>
        <w:numFmt w:val="bullet"/>
        <w:lvlText w:val=""/>
        <w:legacy w:legacy="1" w:legacySpace="120" w:legacyIndent="360"/>
        <w:lvlJc w:val="left"/>
        <w:pPr>
          <w:ind w:left="780" w:hanging="360"/>
        </w:pPr>
        <w:rPr>
          <w:rFonts w:ascii="Symbol" w:hAnsi="Symbol" w:hint="default"/>
        </w:rPr>
      </w:lvl>
    </w:lvlOverride>
  </w:num>
  <w:num w:numId="3">
    <w:abstractNumId w:val="0"/>
    <w:lvlOverride w:ilvl="0">
      <w:lvl w:ilvl="0">
        <w:start w:val="1"/>
        <w:numFmt w:val="bullet"/>
        <w:lvlText w:val="o"/>
        <w:legacy w:legacy="1" w:legacySpace="120" w:legacyIndent="360"/>
        <w:lvlJc w:val="left"/>
        <w:pPr>
          <w:ind w:left="1500" w:hanging="360"/>
        </w:pPr>
        <w:rPr>
          <w:rFonts w:ascii="Courier New" w:hAnsi="Courier New" w:hint="default"/>
        </w:rPr>
      </w:lvl>
    </w:lvlOverride>
  </w:num>
  <w:num w:numId="4">
    <w:abstractNumId w:val="8"/>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17"/>
  </w:num>
  <w:num w:numId="7">
    <w:abstractNumId w:val="5"/>
  </w:num>
  <w:num w:numId="8">
    <w:abstractNumId w:val="33"/>
  </w:num>
  <w:num w:numId="9">
    <w:abstractNumId w:val="23"/>
  </w:num>
  <w:num w:numId="10">
    <w:abstractNumId w:val="28"/>
  </w:num>
  <w:num w:numId="11">
    <w:abstractNumId w:val="36"/>
  </w:num>
  <w:num w:numId="12">
    <w:abstractNumId w:val="14"/>
  </w:num>
  <w:num w:numId="13">
    <w:abstractNumId w:val="24"/>
  </w:num>
  <w:num w:numId="14">
    <w:abstractNumId w:val="25"/>
  </w:num>
  <w:num w:numId="15">
    <w:abstractNumId w:val="30"/>
  </w:num>
  <w:num w:numId="16">
    <w:abstractNumId w:val="3"/>
  </w:num>
  <w:num w:numId="17">
    <w:abstractNumId w:val="13"/>
  </w:num>
  <w:num w:numId="18">
    <w:abstractNumId w:val="32"/>
  </w:num>
  <w:num w:numId="19">
    <w:abstractNumId w:val="9"/>
  </w:num>
  <w:num w:numId="20">
    <w:abstractNumId w:val="16"/>
  </w:num>
  <w:num w:numId="21">
    <w:abstractNumId w:val="19"/>
  </w:num>
  <w:num w:numId="22">
    <w:abstractNumId w:val="29"/>
  </w:num>
  <w:num w:numId="23">
    <w:abstractNumId w:val="12"/>
  </w:num>
  <w:num w:numId="24">
    <w:abstractNumId w:val="4"/>
  </w:num>
  <w:num w:numId="25">
    <w:abstractNumId w:val="26"/>
  </w:num>
  <w:num w:numId="26">
    <w:abstractNumId w:val="15"/>
  </w:num>
  <w:num w:numId="27">
    <w:abstractNumId w:val="20"/>
  </w:num>
  <w:num w:numId="28">
    <w:abstractNumId w:val="31"/>
  </w:num>
  <w:num w:numId="29">
    <w:abstractNumId w:val="34"/>
  </w:num>
  <w:num w:numId="30">
    <w:abstractNumId w:val="22"/>
  </w:num>
  <w:num w:numId="31">
    <w:abstractNumId w:val="10"/>
  </w:num>
  <w:num w:numId="32">
    <w:abstractNumId w:val="2"/>
  </w:num>
  <w:num w:numId="33">
    <w:abstractNumId w:val="7"/>
  </w:num>
  <w:num w:numId="34">
    <w:abstractNumId w:val="18"/>
  </w:num>
  <w:num w:numId="35">
    <w:abstractNumId w:val="6"/>
  </w:num>
  <w:num w:numId="36">
    <w:abstractNumId w:val="35"/>
  </w:num>
  <w:num w:numId="37">
    <w:abstractNumId w:val="27"/>
  </w:num>
  <w:num w:numId="38">
    <w:abstractNumId w:val="0"/>
    <w:lvlOverride w:ilvl="0">
      <w:lvl w:ilvl="0">
        <w:start w:val="1"/>
        <w:numFmt w:val="bullet"/>
        <w:lvlText w:val="o"/>
        <w:legacy w:legacy="1" w:legacySpace="120" w:legacyIndent="360"/>
        <w:lvlJc w:val="left"/>
        <w:pPr>
          <w:ind w:left="1890" w:hanging="360"/>
        </w:pPr>
        <w:rPr>
          <w:rFonts w:ascii="Courier New" w:hAnsi="Courier New" w:cs="Courier New" w:hint="default"/>
        </w:rPr>
      </w:lvl>
    </w:lvlOverride>
  </w:num>
  <w:num w:numId="39">
    <w:abstractNumId w:val="2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32"/>
    <w:rsid w:val="00005396"/>
    <w:rsid w:val="00007FD6"/>
    <w:rsid w:val="00084962"/>
    <w:rsid w:val="000B365D"/>
    <w:rsid w:val="001B7EBB"/>
    <w:rsid w:val="001C7F9C"/>
    <w:rsid w:val="001E0FA9"/>
    <w:rsid w:val="00200ABC"/>
    <w:rsid w:val="00200B27"/>
    <w:rsid w:val="002061ED"/>
    <w:rsid w:val="00243803"/>
    <w:rsid w:val="0028262F"/>
    <w:rsid w:val="002B4BD2"/>
    <w:rsid w:val="002C2FA1"/>
    <w:rsid w:val="002C770D"/>
    <w:rsid w:val="00306C3E"/>
    <w:rsid w:val="00311FC0"/>
    <w:rsid w:val="00313FCC"/>
    <w:rsid w:val="00355866"/>
    <w:rsid w:val="00427C52"/>
    <w:rsid w:val="0049116A"/>
    <w:rsid w:val="0049539D"/>
    <w:rsid w:val="004A0A6E"/>
    <w:rsid w:val="004B3314"/>
    <w:rsid w:val="005136C4"/>
    <w:rsid w:val="005317DC"/>
    <w:rsid w:val="00551B5B"/>
    <w:rsid w:val="00557AC4"/>
    <w:rsid w:val="00574BCE"/>
    <w:rsid w:val="0057537F"/>
    <w:rsid w:val="00591E4B"/>
    <w:rsid w:val="00594120"/>
    <w:rsid w:val="0059582D"/>
    <w:rsid w:val="005A5D6B"/>
    <w:rsid w:val="005A7C8D"/>
    <w:rsid w:val="00600245"/>
    <w:rsid w:val="00606E08"/>
    <w:rsid w:val="0061582E"/>
    <w:rsid w:val="00617701"/>
    <w:rsid w:val="00631C43"/>
    <w:rsid w:val="00666D64"/>
    <w:rsid w:val="00670476"/>
    <w:rsid w:val="006E73AE"/>
    <w:rsid w:val="0074219C"/>
    <w:rsid w:val="007547A8"/>
    <w:rsid w:val="00771017"/>
    <w:rsid w:val="007F1F9B"/>
    <w:rsid w:val="007F3C95"/>
    <w:rsid w:val="008004E9"/>
    <w:rsid w:val="0081329D"/>
    <w:rsid w:val="0081522A"/>
    <w:rsid w:val="00847609"/>
    <w:rsid w:val="0085776A"/>
    <w:rsid w:val="008579D5"/>
    <w:rsid w:val="00874F0E"/>
    <w:rsid w:val="008761EB"/>
    <w:rsid w:val="008868F6"/>
    <w:rsid w:val="008D46E2"/>
    <w:rsid w:val="008D619B"/>
    <w:rsid w:val="008E7746"/>
    <w:rsid w:val="00901332"/>
    <w:rsid w:val="00955ED8"/>
    <w:rsid w:val="00972ACA"/>
    <w:rsid w:val="009B3009"/>
    <w:rsid w:val="009D7D72"/>
    <w:rsid w:val="009F437B"/>
    <w:rsid w:val="009F74D6"/>
    <w:rsid w:val="00A01F89"/>
    <w:rsid w:val="00A149B6"/>
    <w:rsid w:val="00A22F77"/>
    <w:rsid w:val="00A43877"/>
    <w:rsid w:val="00A50598"/>
    <w:rsid w:val="00AD2320"/>
    <w:rsid w:val="00AE7AED"/>
    <w:rsid w:val="00B04CF2"/>
    <w:rsid w:val="00B51F49"/>
    <w:rsid w:val="00B81AB4"/>
    <w:rsid w:val="00B9040D"/>
    <w:rsid w:val="00BB3E49"/>
    <w:rsid w:val="00C01158"/>
    <w:rsid w:val="00C15A33"/>
    <w:rsid w:val="00C3347E"/>
    <w:rsid w:val="00C45E03"/>
    <w:rsid w:val="00C50162"/>
    <w:rsid w:val="00C7698A"/>
    <w:rsid w:val="00C84D44"/>
    <w:rsid w:val="00C9230B"/>
    <w:rsid w:val="00CA7DEB"/>
    <w:rsid w:val="00CC2C2F"/>
    <w:rsid w:val="00CD61C1"/>
    <w:rsid w:val="00CF5216"/>
    <w:rsid w:val="00D66AF6"/>
    <w:rsid w:val="00DA1C6F"/>
    <w:rsid w:val="00DB2095"/>
    <w:rsid w:val="00DC7119"/>
    <w:rsid w:val="00DD2632"/>
    <w:rsid w:val="00DF0326"/>
    <w:rsid w:val="00E53D7E"/>
    <w:rsid w:val="00E84EFA"/>
    <w:rsid w:val="00EA3B4B"/>
    <w:rsid w:val="00EC3F82"/>
    <w:rsid w:val="00F1442E"/>
    <w:rsid w:val="00F453D8"/>
    <w:rsid w:val="00F50687"/>
    <w:rsid w:val="00F5423B"/>
    <w:rsid w:val="00F6104A"/>
    <w:rsid w:val="00F812BB"/>
    <w:rsid w:val="00FA39E2"/>
    <w:rsid w:val="00FB437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EB1A7"/>
  <w15:docId w15:val="{A4188663-0E5C-4769-80EA-0B6C7582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72"/>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9D7D72"/>
    <w:pPr>
      <w:keepNext/>
      <w:outlineLvl w:val="0"/>
    </w:pPr>
    <w:rPr>
      <w:sz w:val="28"/>
    </w:rPr>
  </w:style>
  <w:style w:type="paragraph" w:styleId="Heading2">
    <w:name w:val="heading 2"/>
    <w:basedOn w:val="Normal"/>
    <w:next w:val="Normal"/>
    <w:link w:val="Heading2Char"/>
    <w:uiPriority w:val="99"/>
    <w:qFormat/>
    <w:rsid w:val="009D7D72"/>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5E0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45E03"/>
    <w:rPr>
      <w:rFonts w:ascii="Cambria" w:hAnsi="Cambria" w:cs="Times New Roman"/>
      <w:b/>
      <w:bCs/>
      <w:i/>
      <w:iCs/>
      <w:sz w:val="28"/>
      <w:szCs w:val="28"/>
    </w:rPr>
  </w:style>
  <w:style w:type="paragraph" w:styleId="BodyText">
    <w:name w:val="Body Text"/>
    <w:basedOn w:val="Normal"/>
    <w:link w:val="BodyTextChar"/>
    <w:uiPriority w:val="99"/>
    <w:rsid w:val="009D7D72"/>
    <w:rPr>
      <w:sz w:val="32"/>
    </w:rPr>
  </w:style>
  <w:style w:type="character" w:customStyle="1" w:styleId="BodyTextChar">
    <w:name w:val="Body Text Char"/>
    <w:basedOn w:val="DefaultParagraphFont"/>
    <w:link w:val="BodyText"/>
    <w:uiPriority w:val="99"/>
    <w:semiHidden/>
    <w:locked/>
    <w:rsid w:val="00C45E03"/>
    <w:rPr>
      <w:rFonts w:cs="Times New Roman"/>
      <w:sz w:val="20"/>
      <w:szCs w:val="20"/>
    </w:rPr>
  </w:style>
  <w:style w:type="paragraph" w:styleId="Title">
    <w:name w:val="Title"/>
    <w:basedOn w:val="Normal"/>
    <w:link w:val="TitleChar"/>
    <w:uiPriority w:val="99"/>
    <w:qFormat/>
    <w:rsid w:val="009D7D72"/>
    <w:pPr>
      <w:jc w:val="center"/>
    </w:pPr>
    <w:rPr>
      <w:b/>
      <w:sz w:val="50"/>
    </w:rPr>
  </w:style>
  <w:style w:type="character" w:customStyle="1" w:styleId="TitleChar">
    <w:name w:val="Title Char"/>
    <w:basedOn w:val="DefaultParagraphFont"/>
    <w:link w:val="Title"/>
    <w:uiPriority w:val="99"/>
    <w:locked/>
    <w:rsid w:val="00C45E03"/>
    <w:rPr>
      <w:rFonts w:ascii="Cambria" w:hAnsi="Cambria" w:cs="Times New Roman"/>
      <w:b/>
      <w:bCs/>
      <w:kern w:val="28"/>
      <w:sz w:val="32"/>
      <w:szCs w:val="32"/>
    </w:rPr>
  </w:style>
  <w:style w:type="paragraph" w:styleId="BalloonText">
    <w:name w:val="Balloon Text"/>
    <w:basedOn w:val="Normal"/>
    <w:link w:val="BalloonTextChar"/>
    <w:uiPriority w:val="99"/>
    <w:rsid w:val="009D7D72"/>
    <w:rPr>
      <w:rFonts w:ascii="Tahoma" w:hAnsi="Tahoma"/>
      <w:sz w:val="16"/>
    </w:rPr>
  </w:style>
  <w:style w:type="character" w:customStyle="1" w:styleId="BalloonTextChar">
    <w:name w:val="Balloon Text Char"/>
    <w:basedOn w:val="DefaultParagraphFont"/>
    <w:link w:val="BalloonText"/>
    <w:uiPriority w:val="99"/>
    <w:semiHidden/>
    <w:locked/>
    <w:rsid w:val="00C45E03"/>
    <w:rPr>
      <w:rFonts w:cs="Times New Roman"/>
      <w:sz w:val="2"/>
    </w:rPr>
  </w:style>
  <w:style w:type="character" w:styleId="Hyperlink">
    <w:name w:val="Hyperlink"/>
    <w:basedOn w:val="DefaultParagraphFont"/>
    <w:uiPriority w:val="99"/>
    <w:rsid w:val="00A50598"/>
    <w:rPr>
      <w:rFonts w:cs="Times New Roman"/>
      <w:color w:val="0000FF"/>
      <w:u w:val="single"/>
    </w:rPr>
  </w:style>
  <w:style w:type="table" w:styleId="TableGrid">
    <w:name w:val="Table Grid"/>
    <w:basedOn w:val="TableNormal"/>
    <w:uiPriority w:val="99"/>
    <w:rsid w:val="00F610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104A"/>
    <w:pPr>
      <w:ind w:left="720"/>
      <w:contextualSpacing/>
    </w:pPr>
  </w:style>
  <w:style w:type="paragraph" w:styleId="Header">
    <w:name w:val="header"/>
    <w:basedOn w:val="Normal"/>
    <w:link w:val="HeaderChar"/>
    <w:uiPriority w:val="99"/>
    <w:rsid w:val="004A0A6E"/>
    <w:pPr>
      <w:tabs>
        <w:tab w:val="center" w:pos="4680"/>
        <w:tab w:val="right" w:pos="9360"/>
      </w:tabs>
    </w:pPr>
  </w:style>
  <w:style w:type="character" w:customStyle="1" w:styleId="HeaderChar">
    <w:name w:val="Header Char"/>
    <w:basedOn w:val="DefaultParagraphFont"/>
    <w:link w:val="Header"/>
    <w:uiPriority w:val="99"/>
    <w:locked/>
    <w:rsid w:val="004A0A6E"/>
    <w:rPr>
      <w:rFonts w:cs="Times New Roman"/>
      <w:sz w:val="24"/>
    </w:rPr>
  </w:style>
  <w:style w:type="paragraph" w:styleId="Footer">
    <w:name w:val="footer"/>
    <w:basedOn w:val="Normal"/>
    <w:link w:val="FooterChar"/>
    <w:uiPriority w:val="99"/>
    <w:rsid w:val="004A0A6E"/>
    <w:pPr>
      <w:tabs>
        <w:tab w:val="center" w:pos="4680"/>
        <w:tab w:val="right" w:pos="9360"/>
      </w:tabs>
    </w:pPr>
  </w:style>
  <w:style w:type="character" w:customStyle="1" w:styleId="FooterChar">
    <w:name w:val="Footer Char"/>
    <w:basedOn w:val="DefaultParagraphFont"/>
    <w:link w:val="Footer"/>
    <w:uiPriority w:val="99"/>
    <w:locked/>
    <w:rsid w:val="004A0A6E"/>
    <w:rPr>
      <w:rFonts w:cs="Times New Roman"/>
      <w:sz w:val="24"/>
    </w:rPr>
  </w:style>
  <w:style w:type="character" w:customStyle="1" w:styleId="A8">
    <w:name w:val="A8"/>
    <w:uiPriority w:val="99"/>
    <w:rsid w:val="00955ED8"/>
    <w:rPr>
      <w:color w:val="000000"/>
      <w:sz w:val="22"/>
      <w:u w:val="single"/>
    </w:rPr>
  </w:style>
  <w:style w:type="character" w:styleId="FollowedHyperlink">
    <w:name w:val="FollowedHyperlink"/>
    <w:basedOn w:val="DefaultParagraphFont"/>
    <w:uiPriority w:val="99"/>
    <w:rsid w:val="0060024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3009">
      <w:marLeft w:val="0"/>
      <w:marRight w:val="0"/>
      <w:marTop w:val="0"/>
      <w:marBottom w:val="0"/>
      <w:divBdr>
        <w:top w:val="none" w:sz="0" w:space="0" w:color="auto"/>
        <w:left w:val="none" w:sz="0" w:space="0" w:color="auto"/>
        <w:bottom w:val="none" w:sz="0" w:space="0" w:color="auto"/>
        <w:right w:val="none" w:sz="0" w:space="0" w:color="auto"/>
      </w:divBdr>
    </w:div>
    <w:div w:id="129053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opher.carter@pfisd.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yan.kubicek@pfis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hawkapchem" TargetMode="External"/><Relationship Id="rId5" Type="http://schemas.openxmlformats.org/officeDocument/2006/relationships/footnotes" Target="footnotes.xml"/><Relationship Id="rId10" Type="http://schemas.openxmlformats.org/officeDocument/2006/relationships/hyperlink" Target="https://tinyurl.com/hawkapchem" TargetMode="External"/><Relationship Id="rId4" Type="http://schemas.openxmlformats.org/officeDocument/2006/relationships/webSettings" Target="webSettings.xml"/><Relationship Id="rId9" Type="http://schemas.openxmlformats.org/officeDocument/2006/relationships/hyperlink" Target="http://kubchemist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1418</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Syllabus for Pre-AP Chemistry</vt:lpstr>
    </vt:vector>
  </TitlesOfParts>
  <Company>C-FB ISD</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Pre-AP Chemistry</dc:title>
  <dc:creator>Todd Abronowitz</dc:creator>
  <cp:lastModifiedBy>Hiral Mathur</cp:lastModifiedBy>
  <cp:revision>7</cp:revision>
  <cp:lastPrinted>2014-08-20T19:26:00Z</cp:lastPrinted>
  <dcterms:created xsi:type="dcterms:W3CDTF">2017-08-17T18:26:00Z</dcterms:created>
  <dcterms:modified xsi:type="dcterms:W3CDTF">2017-08-18T14:56:00Z</dcterms:modified>
</cp:coreProperties>
</file>